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47AE0" w14:textId="1CC08627" w:rsidR="00E4020D" w:rsidRPr="00D9404F" w:rsidRDefault="00E4020D" w:rsidP="00E40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04F">
        <w:rPr>
          <w:rFonts w:ascii="Arial" w:hAnsi="Arial" w:cs="Arial"/>
          <w:b/>
          <w:bCs/>
        </w:rPr>
        <w:t>DECRETO Nº33.980</w:t>
      </w:r>
      <w:r w:rsidRPr="00D9404F">
        <w:rPr>
          <w:rFonts w:ascii="Arial" w:hAnsi="Arial" w:cs="Arial"/>
        </w:rPr>
        <w:t>, de 12 de março de 2021.</w:t>
      </w:r>
    </w:p>
    <w:p w14:paraId="20E746D5" w14:textId="77777777" w:rsidR="00E4020D" w:rsidRPr="00D9404F" w:rsidRDefault="00E4020D" w:rsidP="00E40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05A0CF" w14:textId="41F8B57B" w:rsidR="00E4020D" w:rsidRPr="00D9404F" w:rsidRDefault="00E4020D" w:rsidP="00E4020D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hAnsi="Arial" w:cs="Arial"/>
          <w:b/>
          <w:bCs/>
        </w:rPr>
      </w:pPr>
      <w:r w:rsidRPr="00D9404F">
        <w:rPr>
          <w:rFonts w:ascii="Arial" w:hAnsi="Arial" w:cs="Arial"/>
          <w:b/>
          <w:bCs/>
        </w:rPr>
        <w:t>AMPLIA O ISOLAMENTO SOCIAL RÍGIDO PARA TODOS OS MUNICÍPIOS DO ESTADO DO CEARÁ,</w:t>
      </w:r>
      <w:r w:rsidRPr="00D9404F">
        <w:rPr>
          <w:rFonts w:ascii="Arial" w:hAnsi="Arial" w:cs="Arial"/>
          <w:b/>
          <w:bCs/>
        </w:rPr>
        <w:t xml:space="preserve"> </w:t>
      </w:r>
      <w:r w:rsidRPr="00D9404F">
        <w:rPr>
          <w:rFonts w:ascii="Arial" w:hAnsi="Arial" w:cs="Arial"/>
          <w:b/>
          <w:bCs/>
        </w:rPr>
        <w:t>COMO MEDIDA NECESSÁRIA PARA ENFRENTAMENTO DA COVID-19, E DÁ OUTRAS PROVIDÊNCIAS.</w:t>
      </w:r>
    </w:p>
    <w:p w14:paraId="7D57197B" w14:textId="11796FCF" w:rsidR="00E4020D" w:rsidRPr="00D9404F" w:rsidRDefault="00E4020D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139FB80" w14:textId="77DF515E" w:rsidR="00E4020D" w:rsidRPr="00D9404F" w:rsidRDefault="00E4020D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" w:hAnsi="Arial" w:cs="Arial"/>
        </w:rPr>
        <w:t xml:space="preserve">Devido ao cenário preocupante da COVID-19, fica instituída ou mantida, </w:t>
      </w:r>
      <w:r w:rsidRPr="00D9404F">
        <w:rPr>
          <w:rFonts w:ascii="Arial" w:hAnsi="Arial" w:cs="Arial"/>
          <w:b/>
          <w:bCs/>
        </w:rPr>
        <w:t>a partir da zero hora do dia 13 até o dia 21 de março de 2021, para</w:t>
      </w:r>
      <w:r w:rsidRPr="00D9404F">
        <w:rPr>
          <w:rFonts w:ascii="Arial" w:hAnsi="Arial" w:cs="Arial"/>
          <w:b/>
          <w:bCs/>
        </w:rPr>
        <w:t xml:space="preserve"> </w:t>
      </w:r>
      <w:r w:rsidRPr="00D9404F">
        <w:rPr>
          <w:rFonts w:ascii="Arial" w:hAnsi="Arial" w:cs="Arial"/>
          <w:b/>
          <w:bCs/>
        </w:rPr>
        <w:t>todos os municípios do Estado, inclusive Fortaleza, a política de isolamento social rígido</w:t>
      </w:r>
      <w:r w:rsidRPr="00D9404F">
        <w:rPr>
          <w:rFonts w:ascii="Arial" w:hAnsi="Arial" w:cs="Arial"/>
        </w:rPr>
        <w:t xml:space="preserve">, nos termos do </w:t>
      </w:r>
      <w:r w:rsidRPr="00D9404F">
        <w:rPr>
          <w:rFonts w:ascii="Arial" w:hAnsi="Arial" w:cs="Arial"/>
          <w:u w:val="single"/>
        </w:rPr>
        <w:t>Decreto n.º 33.965, de 04 de março de 2021</w:t>
      </w:r>
      <w:r w:rsidRPr="00D9404F">
        <w:rPr>
          <w:rFonts w:ascii="Arial" w:hAnsi="Arial" w:cs="Arial"/>
        </w:rPr>
        <w:t>, como</w:t>
      </w:r>
      <w:r w:rsidRPr="00D9404F">
        <w:rPr>
          <w:rFonts w:ascii="Arial" w:hAnsi="Arial" w:cs="Arial"/>
        </w:rPr>
        <w:t xml:space="preserve"> </w:t>
      </w:r>
      <w:r w:rsidRPr="00D9404F">
        <w:rPr>
          <w:rFonts w:ascii="Arial" w:hAnsi="Arial" w:cs="Arial"/>
        </w:rPr>
        <w:t>medida necessária para enfrentamento da COVID-19.</w:t>
      </w:r>
    </w:p>
    <w:p w14:paraId="41D9BC85" w14:textId="77777777" w:rsidR="00E4020D" w:rsidRPr="00D9404F" w:rsidRDefault="00E4020D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AB855B" w14:textId="54609DBE" w:rsidR="00E4020D" w:rsidRPr="00D9404F" w:rsidRDefault="00E4020D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" w:hAnsi="Arial" w:cs="Arial"/>
        </w:rPr>
        <w:t xml:space="preserve">Durante o isolamento social rígido, nos termos do “caput”, deste Decreto, aos municípios </w:t>
      </w:r>
      <w:r w:rsidRPr="00D9404F">
        <w:rPr>
          <w:rFonts w:ascii="Arial" w:hAnsi="Arial" w:cs="Arial"/>
          <w:b/>
          <w:bCs/>
          <w:i/>
          <w:iCs/>
          <w:u w:val="single"/>
        </w:rPr>
        <w:t>aplicar-se-ão subsidiariamente as disposições do</w:t>
      </w:r>
      <w:r w:rsidRPr="00D9404F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D9404F">
        <w:rPr>
          <w:rFonts w:ascii="Arial" w:hAnsi="Arial" w:cs="Arial"/>
          <w:b/>
          <w:bCs/>
          <w:i/>
          <w:iCs/>
          <w:u w:val="single"/>
        </w:rPr>
        <w:t>Decreto n.º 33.965, de 04 de março de 2021</w:t>
      </w:r>
      <w:r w:rsidRPr="00D9404F">
        <w:rPr>
          <w:rFonts w:ascii="Arial" w:hAnsi="Arial" w:cs="Arial"/>
        </w:rPr>
        <w:t>, no que não contrariar as normas mais rígidas estabelecidas no âmbito da referida política de isolamento social.</w:t>
      </w:r>
    </w:p>
    <w:p w14:paraId="79E93569" w14:textId="77777777" w:rsidR="00E4020D" w:rsidRPr="00D9404F" w:rsidRDefault="00E4020D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907AAD" w14:textId="49DAE8D9" w:rsidR="00E4020D" w:rsidRPr="00D9404F" w:rsidRDefault="00E4020D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" w:hAnsi="Arial" w:cs="Arial"/>
        </w:rPr>
        <w:t xml:space="preserve">No combate à COVID-19, </w:t>
      </w:r>
      <w:r w:rsidRPr="00D9404F">
        <w:rPr>
          <w:rFonts w:ascii="Arial" w:hAnsi="Arial" w:cs="Arial"/>
          <w:b/>
          <w:bCs/>
        </w:rPr>
        <w:t>os municípios não poderão adotar medidas de isolamento social menos restritivas ou liberar o funcionamento de</w:t>
      </w:r>
      <w:r w:rsidR="00CE232F" w:rsidRPr="00D9404F">
        <w:rPr>
          <w:rFonts w:ascii="Arial" w:hAnsi="Arial" w:cs="Arial"/>
          <w:b/>
          <w:bCs/>
        </w:rPr>
        <w:t xml:space="preserve"> </w:t>
      </w:r>
      <w:r w:rsidRPr="00D9404F">
        <w:rPr>
          <w:rFonts w:ascii="Arial" w:hAnsi="Arial" w:cs="Arial"/>
          <w:b/>
          <w:bCs/>
        </w:rPr>
        <w:t>atividades</w:t>
      </w:r>
      <w:r w:rsidRPr="00D9404F">
        <w:rPr>
          <w:rFonts w:ascii="Arial" w:hAnsi="Arial" w:cs="Arial"/>
        </w:rPr>
        <w:t xml:space="preserve"> de forma diferente do estabelecido no Decreto n.º 33.965, de 04 de março de 2021.</w:t>
      </w:r>
    </w:p>
    <w:p w14:paraId="69FA17EE" w14:textId="77777777" w:rsidR="00571846" w:rsidRPr="00D9404F" w:rsidRDefault="00571846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BF3191" w14:textId="3A74E5E5" w:rsidR="00E4020D" w:rsidRPr="00D9404F" w:rsidRDefault="00E4020D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" w:hAnsi="Arial" w:cs="Arial"/>
        </w:rPr>
        <w:t xml:space="preserve">O </w:t>
      </w:r>
      <w:r w:rsidRPr="00D9404F">
        <w:rPr>
          <w:rFonts w:ascii="Arial" w:hAnsi="Arial" w:cs="Arial"/>
          <w:b/>
          <w:bCs/>
        </w:rPr>
        <w:t>Estado</w:t>
      </w:r>
      <w:r w:rsidRPr="00D9404F">
        <w:rPr>
          <w:rFonts w:ascii="Arial" w:hAnsi="Arial" w:cs="Arial"/>
        </w:rPr>
        <w:t xml:space="preserve">, por seus órgãos competentes, </w:t>
      </w:r>
      <w:r w:rsidRPr="00D9404F">
        <w:rPr>
          <w:rFonts w:ascii="Arial" w:hAnsi="Arial" w:cs="Arial"/>
          <w:b/>
          <w:bCs/>
        </w:rPr>
        <w:t>prestará aos municípios o apoio necessário</w:t>
      </w:r>
      <w:r w:rsidRPr="00D9404F">
        <w:rPr>
          <w:rFonts w:ascii="Arial" w:hAnsi="Arial" w:cs="Arial"/>
        </w:rPr>
        <w:t xml:space="preserve"> para a implementação do isolamento social previsto na</w:t>
      </w:r>
    </w:p>
    <w:p w14:paraId="7AC30FDE" w14:textId="63DD3EAC" w:rsidR="00E4020D" w:rsidRPr="00D9404F" w:rsidRDefault="00E4020D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" w:hAnsi="Arial" w:cs="Arial"/>
        </w:rPr>
        <w:t>forma deste artigo.</w:t>
      </w:r>
    </w:p>
    <w:p w14:paraId="2187B627" w14:textId="77777777" w:rsidR="00E4020D" w:rsidRPr="00D9404F" w:rsidRDefault="00E4020D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083B0F" w14:textId="77777777" w:rsidR="00571846" w:rsidRPr="00D9404F" w:rsidRDefault="00571846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u w:val="single"/>
        </w:rPr>
      </w:pPr>
      <w:r w:rsidRPr="00D9404F">
        <w:rPr>
          <w:rFonts w:ascii="Arial" w:hAnsi="Arial" w:cs="Arial"/>
          <w:b/>
          <w:bCs/>
          <w:i/>
          <w:iCs/>
          <w:u w:val="single"/>
        </w:rPr>
        <w:t>Decreto n.º 33.965, de 04 de março de 2021</w:t>
      </w:r>
    </w:p>
    <w:p w14:paraId="7D60F65C" w14:textId="77777777" w:rsidR="00571846" w:rsidRPr="00D9404F" w:rsidRDefault="00571846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B5216B8" w14:textId="6C09B2FD" w:rsidR="004A27A6" w:rsidRPr="00D9404F" w:rsidRDefault="004A27A6" w:rsidP="00E402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" w:hAnsi="Arial" w:cs="Arial"/>
        </w:rPr>
        <w:t xml:space="preserve">Fica </w:t>
      </w:r>
      <w:r w:rsidRPr="00D9404F">
        <w:rPr>
          <w:rFonts w:ascii="Arial" w:hAnsi="Arial" w:cs="Arial"/>
          <w:b/>
          <w:bCs/>
          <w:color w:val="C00000"/>
        </w:rPr>
        <w:t>suspenso o funcionamento</w:t>
      </w:r>
      <w:r w:rsidRPr="00D9404F">
        <w:rPr>
          <w:rFonts w:ascii="Arial" w:hAnsi="Arial" w:cs="Arial"/>
          <w:color w:val="C00000"/>
        </w:rPr>
        <w:t xml:space="preserve"> </w:t>
      </w:r>
      <w:r w:rsidRPr="00D9404F">
        <w:rPr>
          <w:rFonts w:ascii="Arial" w:hAnsi="Arial" w:cs="Arial"/>
        </w:rPr>
        <w:t>de:</w:t>
      </w:r>
    </w:p>
    <w:p w14:paraId="770DD00F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B262B8" w14:textId="08441BC4" w:rsidR="004A27A6" w:rsidRPr="00D9404F" w:rsidRDefault="004A27A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" w:hAnsi="Arial" w:cs="Arial"/>
          <w:color w:val="FF0000"/>
        </w:rPr>
        <w:t xml:space="preserve">bares, restaurantes, lanchonetes e estabelecimentos congêneres, </w:t>
      </w:r>
      <w:r w:rsidRPr="00D9404F">
        <w:rPr>
          <w:rFonts w:ascii="Arial" w:hAnsi="Arial" w:cs="Arial"/>
          <w:b/>
          <w:bCs/>
          <w:color w:val="00B050"/>
        </w:rPr>
        <w:t>permitido exclusivamente o funcionamento por serviço de entrega, inclusive por</w:t>
      </w:r>
      <w:r w:rsidRPr="00D9404F">
        <w:rPr>
          <w:rFonts w:ascii="Arial" w:hAnsi="Arial" w:cs="Arial"/>
          <w:b/>
          <w:bCs/>
          <w:color w:val="00B050"/>
        </w:rPr>
        <w:t xml:space="preserve"> </w:t>
      </w:r>
      <w:r w:rsidRPr="00D9404F">
        <w:rPr>
          <w:rFonts w:ascii="Arial" w:hAnsi="Arial" w:cs="Arial"/>
          <w:b/>
          <w:bCs/>
          <w:color w:val="00B050"/>
        </w:rPr>
        <w:t>aplicativo</w:t>
      </w:r>
      <w:r w:rsidRPr="00D9404F">
        <w:rPr>
          <w:rFonts w:ascii="Arial" w:hAnsi="Arial" w:cs="Arial"/>
        </w:rPr>
        <w:t>;</w:t>
      </w:r>
    </w:p>
    <w:p w14:paraId="1088DECC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81D96C" w14:textId="465125C4" w:rsidR="004A27A6" w:rsidRPr="00D9404F" w:rsidRDefault="004A27A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b/>
          <w:bCs/>
          <w:color w:val="C00000"/>
        </w:rPr>
        <w:t>templos, igrejas</w:t>
      </w:r>
      <w:r w:rsidRPr="00D9404F">
        <w:rPr>
          <w:rFonts w:ascii="Arial" w:hAnsi="Arial" w:cs="Arial"/>
          <w:color w:val="C00000"/>
        </w:rPr>
        <w:t xml:space="preserve"> e demais instituições religiosas, </w:t>
      </w:r>
      <w:r w:rsidRPr="00D9404F">
        <w:rPr>
          <w:rFonts w:ascii="Arial" w:hAnsi="Arial" w:cs="Arial"/>
          <w:b/>
          <w:bCs/>
          <w:color w:val="00B050"/>
        </w:rPr>
        <w:t>salvo</w:t>
      </w:r>
      <w:r w:rsidRPr="00D9404F">
        <w:rPr>
          <w:rFonts w:ascii="Arial" w:hAnsi="Arial" w:cs="Arial"/>
          <w:color w:val="00B050"/>
        </w:rPr>
        <w:t xml:space="preserve"> nas condições do </w:t>
      </w:r>
      <w:r w:rsidRPr="00D9404F">
        <w:rPr>
          <w:rFonts w:ascii="Arial" w:hAnsi="Arial" w:cs="Arial"/>
          <w:b/>
          <w:bCs/>
          <w:color w:val="00B050"/>
        </w:rPr>
        <w:t>§ 8º, deste artigo</w:t>
      </w:r>
      <w:r w:rsidRPr="00D9404F">
        <w:rPr>
          <w:rFonts w:ascii="Arial" w:hAnsi="Arial" w:cs="Arial"/>
          <w:color w:val="00B050"/>
        </w:rPr>
        <w:t>;</w:t>
      </w:r>
    </w:p>
    <w:p w14:paraId="27B9EA95" w14:textId="226914FF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D865F5" w14:textId="77777777" w:rsidR="004A27A6" w:rsidRPr="00D9404F" w:rsidRDefault="004A27A6" w:rsidP="00D9404F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9404F">
        <w:rPr>
          <w:rFonts w:ascii="Arial" w:hAnsi="Arial" w:cs="Arial"/>
          <w:highlight w:val="yellow"/>
        </w:rPr>
        <w:t xml:space="preserve">§ 8º Às instituições religiosas será permitido o </w:t>
      </w:r>
      <w:r w:rsidRPr="00D9404F">
        <w:rPr>
          <w:rFonts w:ascii="Arial" w:hAnsi="Arial" w:cs="Arial"/>
          <w:b/>
          <w:bCs/>
          <w:highlight w:val="yellow"/>
        </w:rPr>
        <w:t>atendimento individual</w:t>
      </w:r>
      <w:r w:rsidRPr="00D9404F">
        <w:rPr>
          <w:rFonts w:ascii="Arial" w:hAnsi="Arial" w:cs="Arial"/>
          <w:highlight w:val="yellow"/>
        </w:rPr>
        <w:t xml:space="preserve"> para fins de assistência a fiéis, devendo as </w:t>
      </w:r>
      <w:r w:rsidRPr="00D9404F">
        <w:rPr>
          <w:rFonts w:ascii="Arial" w:hAnsi="Arial" w:cs="Arial"/>
          <w:b/>
          <w:bCs/>
          <w:highlight w:val="yellow"/>
        </w:rPr>
        <w:t>celebrações</w:t>
      </w:r>
      <w:r w:rsidRPr="00D9404F">
        <w:rPr>
          <w:rFonts w:ascii="Arial" w:hAnsi="Arial" w:cs="Arial"/>
          <w:highlight w:val="yellow"/>
        </w:rPr>
        <w:t xml:space="preserve"> acontecerem sempre de </w:t>
      </w:r>
      <w:r w:rsidRPr="00D9404F">
        <w:rPr>
          <w:rFonts w:ascii="Arial" w:hAnsi="Arial" w:cs="Arial"/>
          <w:b/>
          <w:bCs/>
          <w:highlight w:val="yellow"/>
        </w:rPr>
        <w:t>forma virtual, sem presença de público</w:t>
      </w:r>
      <w:r w:rsidRPr="00D9404F">
        <w:rPr>
          <w:rFonts w:ascii="Arial" w:hAnsi="Arial" w:cs="Arial"/>
          <w:highlight w:val="yellow"/>
        </w:rPr>
        <w:t>, ficando a equipe responsável ressalvada do disposto no § 1º, do art. 8º, deste Decreto.</w:t>
      </w:r>
    </w:p>
    <w:p w14:paraId="34573D53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7F075C" w14:textId="46ED0DA2" w:rsidR="004A27A6" w:rsidRPr="00D9404F" w:rsidRDefault="004A27A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</w:rPr>
      </w:pPr>
      <w:r w:rsidRPr="00D9404F">
        <w:rPr>
          <w:rFonts w:ascii="Arial" w:hAnsi="Arial" w:cs="Arial"/>
          <w:color w:val="C00000"/>
        </w:rPr>
        <w:t>museus, cinemas e outros equipamentos culturais, público e privado;</w:t>
      </w:r>
    </w:p>
    <w:p w14:paraId="55486D2F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</w:rPr>
      </w:pPr>
    </w:p>
    <w:p w14:paraId="404A2977" w14:textId="1DE4B4F0" w:rsidR="004A27A6" w:rsidRPr="00D9404F" w:rsidRDefault="004A27A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</w:rPr>
      </w:pPr>
      <w:r w:rsidRPr="00D9404F">
        <w:rPr>
          <w:rFonts w:ascii="Arial" w:hAnsi="Arial" w:cs="Arial"/>
          <w:b/>
          <w:bCs/>
          <w:color w:val="C00000"/>
        </w:rPr>
        <w:t>academias</w:t>
      </w:r>
      <w:r w:rsidRPr="00D9404F">
        <w:rPr>
          <w:rFonts w:ascii="Arial" w:hAnsi="Arial" w:cs="Arial"/>
          <w:color w:val="C00000"/>
        </w:rPr>
        <w:t xml:space="preserve">, clubes, centros de ginástica e estabelecimentos </w:t>
      </w:r>
      <w:r w:rsidRPr="00D9404F">
        <w:rPr>
          <w:rFonts w:ascii="Arial" w:hAnsi="Arial" w:cs="Arial"/>
          <w:b/>
          <w:bCs/>
          <w:color w:val="C00000"/>
        </w:rPr>
        <w:t>similares</w:t>
      </w:r>
      <w:r w:rsidRPr="00D9404F">
        <w:rPr>
          <w:rFonts w:ascii="Arial" w:hAnsi="Arial" w:cs="Arial"/>
          <w:color w:val="C00000"/>
        </w:rPr>
        <w:t>;</w:t>
      </w:r>
    </w:p>
    <w:p w14:paraId="2ACB5B50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259A49" w14:textId="7A914086" w:rsidR="004A27A6" w:rsidRPr="00D9404F" w:rsidRDefault="004A27A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</w:rPr>
      </w:pPr>
      <w:r w:rsidRPr="00D9404F">
        <w:rPr>
          <w:rFonts w:ascii="Arial" w:hAnsi="Arial" w:cs="Arial"/>
          <w:color w:val="C00000"/>
        </w:rPr>
        <w:t>lojas ou estabelecimentos do comércio ou que prestem serviços de natureza privada;</w:t>
      </w:r>
    </w:p>
    <w:p w14:paraId="42BEAD01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E96E01" w14:textId="2EC8945D" w:rsidR="004A27A6" w:rsidRPr="00D9404F" w:rsidRDefault="004A27A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" w:hAnsi="Arial" w:cs="Arial"/>
          <w:color w:val="C00000"/>
        </w:rPr>
        <w:t xml:space="preserve">shoppings, galeria/centro comercial e estabelecimentos congêneres, </w:t>
      </w:r>
      <w:r w:rsidRPr="00D9404F">
        <w:rPr>
          <w:rFonts w:ascii="Arial" w:hAnsi="Arial" w:cs="Arial"/>
          <w:b/>
          <w:bCs/>
          <w:color w:val="00B050"/>
        </w:rPr>
        <w:t>salvo</w:t>
      </w:r>
      <w:r w:rsidRPr="00D9404F">
        <w:rPr>
          <w:rFonts w:ascii="Arial" w:hAnsi="Arial" w:cs="Arial"/>
          <w:color w:val="00B050"/>
        </w:rPr>
        <w:t xml:space="preserve"> quanto a supermercados, farmácias e locais que prestem serviços de</w:t>
      </w:r>
      <w:r w:rsidRPr="00D9404F">
        <w:rPr>
          <w:rFonts w:ascii="Arial" w:hAnsi="Arial" w:cs="Arial"/>
          <w:color w:val="00B050"/>
        </w:rPr>
        <w:t xml:space="preserve"> </w:t>
      </w:r>
      <w:r w:rsidRPr="00D9404F">
        <w:rPr>
          <w:rFonts w:ascii="Arial" w:hAnsi="Arial" w:cs="Arial"/>
          <w:color w:val="00B050"/>
        </w:rPr>
        <w:t>saúde no interior dos referidos estabelecimentos;</w:t>
      </w:r>
    </w:p>
    <w:p w14:paraId="7F2E10A6" w14:textId="61253DD0" w:rsidR="004A27A6" w:rsidRPr="00D9404F" w:rsidRDefault="0057184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</w:rPr>
      </w:pPr>
      <w:r w:rsidRPr="00D9404F">
        <w:rPr>
          <w:rFonts w:ascii="Arial" w:hAnsi="Arial" w:cs="Arial"/>
          <w:color w:val="C00000"/>
        </w:rPr>
        <w:lastRenderedPageBreak/>
        <w:t>E</w:t>
      </w:r>
      <w:r w:rsidR="004A27A6" w:rsidRPr="00D9404F">
        <w:rPr>
          <w:rFonts w:ascii="Arial" w:hAnsi="Arial" w:cs="Arial"/>
          <w:color w:val="C00000"/>
        </w:rPr>
        <w:t xml:space="preserve">stabelecimentos de </w:t>
      </w:r>
      <w:r w:rsidR="004A27A6" w:rsidRPr="00D9404F">
        <w:rPr>
          <w:rFonts w:ascii="Arial" w:hAnsi="Arial" w:cs="Arial"/>
          <w:b/>
          <w:bCs/>
          <w:color w:val="C00000"/>
        </w:rPr>
        <w:t>ensino</w:t>
      </w:r>
      <w:r w:rsidR="004A27A6" w:rsidRPr="00D9404F">
        <w:rPr>
          <w:rFonts w:ascii="Arial" w:hAnsi="Arial" w:cs="Arial"/>
          <w:color w:val="C00000"/>
        </w:rPr>
        <w:t xml:space="preserve"> para </w:t>
      </w:r>
      <w:r w:rsidR="004A27A6" w:rsidRPr="00D9404F">
        <w:rPr>
          <w:rFonts w:ascii="Arial" w:hAnsi="Arial" w:cs="Arial"/>
          <w:b/>
          <w:bCs/>
          <w:color w:val="C00000"/>
        </w:rPr>
        <w:t>atividades presenciais</w:t>
      </w:r>
      <w:r w:rsidR="004A27A6" w:rsidRPr="00D9404F">
        <w:rPr>
          <w:rFonts w:ascii="Arial" w:hAnsi="Arial" w:cs="Arial"/>
          <w:color w:val="C00000"/>
        </w:rPr>
        <w:t>, salvo em relação a atividades cujo ensino remoto seja inviável, quais sejam: treinamento</w:t>
      </w:r>
    </w:p>
    <w:p w14:paraId="6393432E" w14:textId="46CBF5FB" w:rsidR="004A27A6" w:rsidRPr="00D9404F" w:rsidRDefault="004A27A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</w:rPr>
      </w:pPr>
      <w:r w:rsidRPr="00D9404F">
        <w:rPr>
          <w:rFonts w:ascii="Arial" w:hAnsi="Arial" w:cs="Arial"/>
          <w:color w:val="C00000"/>
        </w:rPr>
        <w:t>para profissionais da saúde, aulas práticas e laboratoriais para concludentes do ensino superior, inclusive de internato, e atividades de berçário e da educação</w:t>
      </w:r>
      <w:r w:rsidRPr="00D9404F">
        <w:rPr>
          <w:rFonts w:ascii="Arial" w:hAnsi="Arial" w:cs="Arial"/>
          <w:color w:val="C00000"/>
        </w:rPr>
        <w:t xml:space="preserve"> </w:t>
      </w:r>
      <w:r w:rsidRPr="00D9404F">
        <w:rPr>
          <w:rFonts w:ascii="Arial" w:hAnsi="Arial" w:cs="Arial"/>
          <w:color w:val="C00000"/>
        </w:rPr>
        <w:t>infantil para crianças de zero a 3 (três) anos;</w:t>
      </w:r>
    </w:p>
    <w:p w14:paraId="19A87AB9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852211" w14:textId="7F2A4A08" w:rsidR="004A27A6" w:rsidRPr="00D9404F" w:rsidRDefault="004A27A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</w:rPr>
      </w:pPr>
      <w:r w:rsidRPr="00D9404F">
        <w:rPr>
          <w:rFonts w:ascii="Arial" w:hAnsi="Arial" w:cs="Arial"/>
          <w:b/>
          <w:bCs/>
          <w:color w:val="C00000"/>
        </w:rPr>
        <w:t>feiras e exposições</w:t>
      </w:r>
      <w:r w:rsidRPr="00D9404F">
        <w:rPr>
          <w:rFonts w:ascii="Arial" w:hAnsi="Arial" w:cs="Arial"/>
          <w:color w:val="C00000"/>
        </w:rPr>
        <w:t>.</w:t>
      </w:r>
    </w:p>
    <w:p w14:paraId="08181BA7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789E4C" w14:textId="68C4278C" w:rsidR="004A27A6" w:rsidRPr="00D9404F" w:rsidRDefault="004A27A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</w:rPr>
      </w:pPr>
      <w:r w:rsidRPr="00D9404F">
        <w:rPr>
          <w:rFonts w:ascii="Arial" w:hAnsi="Arial" w:cs="Arial"/>
          <w:color w:val="C00000"/>
        </w:rPr>
        <w:t xml:space="preserve">Também são </w:t>
      </w:r>
      <w:r w:rsidRPr="00D9404F">
        <w:rPr>
          <w:rFonts w:ascii="Arial" w:hAnsi="Arial" w:cs="Arial"/>
          <w:b/>
          <w:bCs/>
          <w:color w:val="C00000"/>
        </w:rPr>
        <w:t>vedadas/interrompidos</w:t>
      </w:r>
      <w:r w:rsidRPr="00D9404F">
        <w:rPr>
          <w:rFonts w:ascii="Arial" w:hAnsi="Arial" w:cs="Arial"/>
          <w:color w:val="C00000"/>
        </w:rPr>
        <w:t xml:space="preserve"> durante o isolamento social rígido:</w:t>
      </w:r>
    </w:p>
    <w:p w14:paraId="74875760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69C2138" w14:textId="2A0A35DC" w:rsidR="004A27A6" w:rsidRPr="00D9404F" w:rsidRDefault="004A27A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</w:rPr>
      </w:pPr>
      <w:r w:rsidRPr="00D9404F">
        <w:rPr>
          <w:rFonts w:ascii="Arial" w:hAnsi="Arial" w:cs="Arial"/>
          <w:color w:val="C00000"/>
        </w:rPr>
        <w:t xml:space="preserve">o funcionamento de barracas de praia, lagoa, rio e piscina pública ou </w:t>
      </w:r>
      <w:r w:rsidRPr="00D9404F">
        <w:rPr>
          <w:rFonts w:ascii="Arial" w:hAnsi="Arial" w:cs="Arial"/>
          <w:b/>
          <w:bCs/>
          <w:color w:val="C00000"/>
        </w:rPr>
        <w:t>quaisquer outros locais de uso coletivo e que permitam a aglomeração de</w:t>
      </w:r>
      <w:r w:rsidRPr="00D9404F">
        <w:rPr>
          <w:rFonts w:ascii="Arial" w:hAnsi="Arial" w:cs="Arial"/>
          <w:b/>
          <w:bCs/>
          <w:color w:val="C00000"/>
        </w:rPr>
        <w:t xml:space="preserve"> </w:t>
      </w:r>
      <w:r w:rsidRPr="00D9404F">
        <w:rPr>
          <w:rFonts w:ascii="Arial" w:hAnsi="Arial" w:cs="Arial"/>
          <w:b/>
          <w:bCs/>
          <w:color w:val="C00000"/>
        </w:rPr>
        <w:t>pessoas</w:t>
      </w:r>
      <w:r w:rsidRPr="00D9404F">
        <w:rPr>
          <w:rFonts w:ascii="Arial" w:hAnsi="Arial" w:cs="Arial"/>
          <w:color w:val="C00000"/>
        </w:rPr>
        <w:t>;</w:t>
      </w:r>
    </w:p>
    <w:p w14:paraId="65067634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EB3206F" w14:textId="077C4089" w:rsidR="004A27A6" w:rsidRPr="00D9404F" w:rsidRDefault="004A27A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</w:rPr>
      </w:pPr>
      <w:r w:rsidRPr="00D9404F">
        <w:rPr>
          <w:rFonts w:ascii="Arial" w:hAnsi="Arial" w:cs="Arial"/>
          <w:color w:val="C00000"/>
        </w:rPr>
        <w:t xml:space="preserve">a </w:t>
      </w:r>
      <w:r w:rsidRPr="00D9404F">
        <w:rPr>
          <w:rFonts w:ascii="Arial" w:hAnsi="Arial" w:cs="Arial"/>
          <w:b/>
          <w:bCs/>
          <w:color w:val="C00000"/>
        </w:rPr>
        <w:t>realização de festas ou eventos</w:t>
      </w:r>
      <w:r w:rsidRPr="00D9404F">
        <w:rPr>
          <w:rFonts w:ascii="Arial" w:hAnsi="Arial" w:cs="Arial"/>
          <w:color w:val="C00000"/>
        </w:rPr>
        <w:t xml:space="preserve"> de qualquer natureza, em ambiente aberto ou fechado, </w:t>
      </w:r>
      <w:r w:rsidRPr="00D9404F">
        <w:rPr>
          <w:rFonts w:ascii="Arial" w:hAnsi="Arial" w:cs="Arial"/>
          <w:b/>
          <w:bCs/>
          <w:color w:val="C00000"/>
        </w:rPr>
        <w:t>público ou privado</w:t>
      </w:r>
      <w:r w:rsidRPr="00D9404F">
        <w:rPr>
          <w:rFonts w:ascii="Arial" w:hAnsi="Arial" w:cs="Arial"/>
          <w:color w:val="C00000"/>
        </w:rPr>
        <w:t>;</w:t>
      </w:r>
    </w:p>
    <w:p w14:paraId="246A6383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1F0CD0" w14:textId="6F43833E" w:rsidR="004A27A6" w:rsidRDefault="004A27A6" w:rsidP="00D940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</w:rPr>
      </w:pPr>
      <w:r w:rsidRPr="00D9404F">
        <w:rPr>
          <w:rFonts w:ascii="Arial" w:hAnsi="Arial" w:cs="Arial"/>
          <w:color w:val="C00000"/>
        </w:rPr>
        <w:t xml:space="preserve">a </w:t>
      </w:r>
      <w:r w:rsidRPr="00D9404F">
        <w:rPr>
          <w:rFonts w:ascii="Arial" w:hAnsi="Arial" w:cs="Arial"/>
          <w:b/>
          <w:bCs/>
          <w:color w:val="C00000"/>
        </w:rPr>
        <w:t>prática de atividades físicas</w:t>
      </w:r>
      <w:r w:rsidRPr="00D9404F">
        <w:rPr>
          <w:rFonts w:ascii="Arial" w:hAnsi="Arial" w:cs="Arial"/>
          <w:color w:val="C00000"/>
        </w:rPr>
        <w:t xml:space="preserve"> individuais ou coletivas </w:t>
      </w:r>
      <w:proofErr w:type="gramStart"/>
      <w:r w:rsidRPr="00D9404F">
        <w:rPr>
          <w:rFonts w:ascii="Arial" w:hAnsi="Arial" w:cs="Arial"/>
          <w:color w:val="C00000"/>
        </w:rPr>
        <w:t>em espaços público</w:t>
      </w:r>
      <w:proofErr w:type="gramEnd"/>
      <w:r w:rsidRPr="00D9404F">
        <w:rPr>
          <w:rFonts w:ascii="Arial" w:hAnsi="Arial" w:cs="Arial"/>
          <w:color w:val="C00000"/>
        </w:rPr>
        <w:t xml:space="preserve"> ou privados abertos ao público, salvo quanto aos jogos profissionais</w:t>
      </w:r>
      <w:r w:rsidRPr="00D9404F">
        <w:rPr>
          <w:rFonts w:ascii="Arial" w:hAnsi="Arial" w:cs="Arial"/>
          <w:color w:val="C00000"/>
        </w:rPr>
        <w:t xml:space="preserve"> </w:t>
      </w:r>
      <w:r w:rsidRPr="00D9404F">
        <w:rPr>
          <w:rFonts w:ascii="Arial" w:hAnsi="Arial" w:cs="Arial"/>
          <w:color w:val="C00000"/>
        </w:rPr>
        <w:t>de campeonatos de futebol de âmbito regional e nacional, desde que fechados ao público e atendidos os protocolos sanitários previamente estabelecidos;</w:t>
      </w:r>
    </w:p>
    <w:p w14:paraId="319792A9" w14:textId="77777777" w:rsidR="00D9404F" w:rsidRPr="00D9404F" w:rsidRDefault="00D9404F" w:rsidP="00D9404F">
      <w:pPr>
        <w:pStyle w:val="PargrafodaLista"/>
        <w:rPr>
          <w:rFonts w:ascii="Arial" w:hAnsi="Arial" w:cs="Arial"/>
          <w:color w:val="C00000"/>
        </w:rPr>
      </w:pPr>
    </w:p>
    <w:p w14:paraId="0C0EDF42" w14:textId="77777777" w:rsidR="00D9404F" w:rsidRPr="00D9404F" w:rsidRDefault="00D9404F" w:rsidP="00D9404F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C00000"/>
        </w:rPr>
      </w:pPr>
    </w:p>
    <w:p w14:paraId="1C740F8E" w14:textId="556A6F7A" w:rsidR="004A27A6" w:rsidRPr="00D9404F" w:rsidRDefault="004A27A6" w:rsidP="004A2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color w:val="FFFFFF" w:themeColor="background1"/>
        </w:rPr>
      </w:pPr>
      <w:r w:rsidRPr="00D9404F">
        <w:rPr>
          <w:rFonts w:ascii="Arial" w:hAnsi="Arial" w:cs="Arial"/>
        </w:rPr>
        <w:t xml:space="preserve"> </w:t>
      </w:r>
      <w:r w:rsidRPr="00D9404F">
        <w:rPr>
          <w:rFonts w:ascii="Arial" w:hAnsi="Arial" w:cs="Arial"/>
          <w:b/>
          <w:bCs/>
          <w:color w:val="FFFFFF" w:themeColor="background1"/>
          <w:shd w:val="clear" w:color="auto" w:fill="00B050"/>
        </w:rPr>
        <w:t>PODE FUNCIONAR</w:t>
      </w:r>
      <w:r w:rsidRPr="00D9404F">
        <w:rPr>
          <w:rFonts w:ascii="Arial" w:hAnsi="Arial" w:cs="Arial"/>
          <w:color w:val="FFFFFF" w:themeColor="background1"/>
        </w:rPr>
        <w:t xml:space="preserve"> </w:t>
      </w:r>
    </w:p>
    <w:p w14:paraId="2B8568AB" w14:textId="77777777" w:rsidR="004A27A6" w:rsidRPr="00D9404F" w:rsidRDefault="004A27A6" w:rsidP="004A27A6">
      <w:pPr>
        <w:spacing w:after="0"/>
        <w:jc w:val="both"/>
        <w:rPr>
          <w:rFonts w:ascii="Arial" w:hAnsi="Arial" w:cs="Arial"/>
        </w:rPr>
      </w:pPr>
    </w:p>
    <w:p w14:paraId="380D36CC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Setores da </w:t>
      </w:r>
      <w:r w:rsidRPr="00D9404F">
        <w:rPr>
          <w:rFonts w:ascii="Arial" w:hAnsi="Arial" w:cs="Arial"/>
          <w:b/>
          <w:bCs/>
          <w:color w:val="00B050"/>
        </w:rPr>
        <w:t>indústria</w:t>
      </w:r>
      <w:r w:rsidRPr="00D9404F">
        <w:rPr>
          <w:rFonts w:ascii="Arial" w:hAnsi="Arial" w:cs="Arial"/>
          <w:color w:val="00B050"/>
        </w:rPr>
        <w:t xml:space="preserve"> e da </w:t>
      </w:r>
      <w:r w:rsidRPr="00D9404F">
        <w:rPr>
          <w:rFonts w:ascii="Arial" w:hAnsi="Arial" w:cs="Arial"/>
          <w:b/>
          <w:bCs/>
          <w:color w:val="00B050"/>
        </w:rPr>
        <w:t>construção civil</w:t>
      </w:r>
      <w:r w:rsidRPr="00D9404F">
        <w:rPr>
          <w:rFonts w:ascii="Arial" w:hAnsi="Arial" w:cs="Arial"/>
          <w:color w:val="00B050"/>
        </w:rPr>
        <w:t>;</w:t>
      </w:r>
    </w:p>
    <w:p w14:paraId="6DFBFF4E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777E534F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Serviços de órgãos de </w:t>
      </w:r>
      <w:r w:rsidRPr="00D9404F">
        <w:rPr>
          <w:rFonts w:ascii="Arial" w:hAnsi="Arial" w:cs="Arial"/>
          <w:b/>
          <w:bCs/>
          <w:color w:val="00B050"/>
        </w:rPr>
        <w:t>imprensa</w:t>
      </w:r>
      <w:r w:rsidRPr="00D9404F">
        <w:rPr>
          <w:rFonts w:ascii="Arial" w:hAnsi="Arial" w:cs="Arial"/>
          <w:color w:val="00B050"/>
        </w:rPr>
        <w:t xml:space="preserve"> e meios de </w:t>
      </w:r>
      <w:r w:rsidRPr="00D9404F">
        <w:rPr>
          <w:rFonts w:ascii="Arial" w:hAnsi="Arial" w:cs="Arial"/>
          <w:b/>
          <w:bCs/>
          <w:color w:val="00B050"/>
        </w:rPr>
        <w:t>comunicação</w:t>
      </w:r>
      <w:r w:rsidRPr="00D9404F">
        <w:rPr>
          <w:rFonts w:ascii="Arial" w:hAnsi="Arial" w:cs="Arial"/>
          <w:color w:val="00B050"/>
        </w:rPr>
        <w:t xml:space="preserve"> e telecomunicação em geral;</w:t>
      </w:r>
    </w:p>
    <w:p w14:paraId="444F0731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26D3C8A1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Os estabelecimentos </w:t>
      </w:r>
      <w:r w:rsidRPr="00D9404F">
        <w:rPr>
          <w:rFonts w:ascii="Arial" w:hAnsi="Arial" w:cs="Arial"/>
          <w:b/>
          <w:bCs/>
          <w:color w:val="00B050"/>
        </w:rPr>
        <w:t>médicos</w:t>
      </w:r>
      <w:r w:rsidRPr="00D9404F">
        <w:rPr>
          <w:rFonts w:ascii="Arial" w:hAnsi="Arial" w:cs="Arial"/>
          <w:color w:val="00B050"/>
        </w:rPr>
        <w:t xml:space="preserve">, </w:t>
      </w:r>
      <w:r w:rsidRPr="00D9404F">
        <w:rPr>
          <w:rFonts w:ascii="Arial" w:hAnsi="Arial" w:cs="Arial"/>
          <w:b/>
          <w:bCs/>
          <w:color w:val="00B050"/>
        </w:rPr>
        <w:t>odontológicos</w:t>
      </w:r>
      <w:r w:rsidRPr="00D9404F">
        <w:rPr>
          <w:rFonts w:ascii="Arial" w:hAnsi="Arial" w:cs="Arial"/>
          <w:color w:val="00B050"/>
        </w:rPr>
        <w:t xml:space="preserve"> para serviços de </w:t>
      </w:r>
      <w:r w:rsidRPr="00D9404F">
        <w:rPr>
          <w:rFonts w:ascii="Arial" w:hAnsi="Arial" w:cs="Arial"/>
          <w:b/>
          <w:bCs/>
          <w:color w:val="00B050"/>
        </w:rPr>
        <w:t>emergência</w:t>
      </w:r>
      <w:r w:rsidRPr="00D9404F">
        <w:rPr>
          <w:rFonts w:ascii="Arial" w:hAnsi="Arial" w:cs="Arial"/>
          <w:color w:val="00B050"/>
        </w:rPr>
        <w:t xml:space="preserve">, </w:t>
      </w:r>
      <w:r w:rsidRPr="00D9404F">
        <w:rPr>
          <w:rFonts w:ascii="Arial" w:hAnsi="Arial" w:cs="Arial"/>
          <w:b/>
          <w:bCs/>
          <w:color w:val="00B050"/>
        </w:rPr>
        <w:t>hospitalares</w:t>
      </w:r>
      <w:r w:rsidRPr="00D9404F">
        <w:rPr>
          <w:rFonts w:ascii="Arial" w:hAnsi="Arial" w:cs="Arial"/>
          <w:color w:val="00B050"/>
        </w:rPr>
        <w:t xml:space="preserve">, </w:t>
      </w:r>
      <w:r w:rsidRPr="00D9404F">
        <w:rPr>
          <w:rFonts w:ascii="Arial" w:hAnsi="Arial" w:cs="Arial"/>
          <w:b/>
          <w:bCs/>
          <w:color w:val="00B050"/>
        </w:rPr>
        <w:t>laboratórios de análises clínicas</w:t>
      </w:r>
      <w:r w:rsidRPr="00D9404F">
        <w:rPr>
          <w:rFonts w:ascii="Arial" w:hAnsi="Arial" w:cs="Arial"/>
          <w:color w:val="00B050"/>
        </w:rPr>
        <w:t xml:space="preserve">, </w:t>
      </w:r>
      <w:r w:rsidRPr="00D9404F">
        <w:rPr>
          <w:rFonts w:ascii="Arial" w:hAnsi="Arial" w:cs="Arial"/>
          <w:b/>
          <w:bCs/>
          <w:color w:val="00B050"/>
        </w:rPr>
        <w:t>farmacêuticos</w:t>
      </w:r>
      <w:r w:rsidRPr="00D9404F">
        <w:rPr>
          <w:rFonts w:ascii="Arial" w:hAnsi="Arial" w:cs="Arial"/>
          <w:color w:val="00B050"/>
        </w:rPr>
        <w:t xml:space="preserve">, clínicas de </w:t>
      </w:r>
      <w:r w:rsidRPr="00D9404F">
        <w:rPr>
          <w:rFonts w:ascii="Arial" w:hAnsi="Arial" w:cs="Arial"/>
          <w:b/>
          <w:bCs/>
          <w:color w:val="00B050"/>
        </w:rPr>
        <w:t>fisioterapia</w:t>
      </w:r>
      <w:r w:rsidRPr="00D9404F">
        <w:rPr>
          <w:rFonts w:ascii="Arial" w:hAnsi="Arial" w:cs="Arial"/>
          <w:color w:val="00B050"/>
        </w:rPr>
        <w:t xml:space="preserve"> e de </w:t>
      </w:r>
      <w:r w:rsidRPr="00D9404F">
        <w:rPr>
          <w:rFonts w:ascii="Arial" w:hAnsi="Arial" w:cs="Arial"/>
          <w:b/>
          <w:bCs/>
          <w:color w:val="00B050"/>
        </w:rPr>
        <w:t>vacinação</w:t>
      </w:r>
      <w:r w:rsidRPr="00D9404F">
        <w:rPr>
          <w:rFonts w:ascii="Arial" w:hAnsi="Arial" w:cs="Arial"/>
          <w:color w:val="00B050"/>
        </w:rPr>
        <w:t>;</w:t>
      </w:r>
    </w:p>
    <w:p w14:paraId="25C49C8F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02B6EC26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Serviços de </w:t>
      </w:r>
      <w:r w:rsidRPr="00D9404F">
        <w:rPr>
          <w:rFonts w:ascii="Arial" w:hAnsi="Arial" w:cs="Arial"/>
          <w:b/>
          <w:bCs/>
          <w:i/>
          <w:iCs/>
          <w:color w:val="00B050"/>
        </w:rPr>
        <w:t xml:space="preserve">“drive </w:t>
      </w:r>
      <w:proofErr w:type="spellStart"/>
      <w:r w:rsidRPr="00D9404F">
        <w:rPr>
          <w:rFonts w:ascii="Arial" w:hAnsi="Arial" w:cs="Arial"/>
          <w:b/>
          <w:bCs/>
          <w:i/>
          <w:iCs/>
          <w:color w:val="00B050"/>
        </w:rPr>
        <w:t>thru</w:t>
      </w:r>
      <w:proofErr w:type="spellEnd"/>
      <w:r w:rsidRPr="00D9404F">
        <w:rPr>
          <w:rFonts w:ascii="Arial" w:hAnsi="Arial" w:cs="Arial"/>
          <w:b/>
          <w:bCs/>
          <w:i/>
          <w:iCs/>
          <w:color w:val="00B050"/>
        </w:rPr>
        <w:t>”</w:t>
      </w:r>
      <w:r w:rsidRPr="00D9404F">
        <w:rPr>
          <w:rFonts w:ascii="Arial" w:hAnsi="Arial" w:cs="Arial"/>
          <w:color w:val="00B050"/>
        </w:rPr>
        <w:t xml:space="preserve"> em </w:t>
      </w:r>
      <w:r w:rsidRPr="00D9404F">
        <w:rPr>
          <w:rFonts w:ascii="Arial" w:hAnsi="Arial" w:cs="Arial"/>
          <w:b/>
          <w:bCs/>
          <w:color w:val="00B050"/>
        </w:rPr>
        <w:t>lanchonetes</w:t>
      </w:r>
      <w:r w:rsidRPr="00D9404F">
        <w:rPr>
          <w:rFonts w:ascii="Arial" w:hAnsi="Arial" w:cs="Arial"/>
          <w:color w:val="00B050"/>
        </w:rPr>
        <w:t xml:space="preserve"> e estabelecimentos congêneres;</w:t>
      </w:r>
    </w:p>
    <w:p w14:paraId="3E8E2B3F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6F1DE7A1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Lojas de </w:t>
      </w:r>
      <w:r w:rsidRPr="00D9404F">
        <w:rPr>
          <w:rFonts w:ascii="Arial" w:hAnsi="Arial" w:cs="Arial"/>
          <w:b/>
          <w:bCs/>
          <w:color w:val="00B050"/>
        </w:rPr>
        <w:t>conveniências</w:t>
      </w:r>
      <w:r w:rsidRPr="00D9404F">
        <w:rPr>
          <w:rFonts w:ascii="Arial" w:hAnsi="Arial" w:cs="Arial"/>
          <w:color w:val="00B050"/>
        </w:rPr>
        <w:t xml:space="preserve"> de postos de </w:t>
      </w:r>
      <w:r w:rsidRPr="00D9404F">
        <w:rPr>
          <w:rFonts w:ascii="Arial" w:hAnsi="Arial" w:cs="Arial"/>
          <w:b/>
          <w:bCs/>
          <w:color w:val="00B050"/>
        </w:rPr>
        <w:t>combustíveis</w:t>
      </w:r>
      <w:r w:rsidRPr="00D9404F">
        <w:rPr>
          <w:rFonts w:ascii="Arial" w:hAnsi="Arial" w:cs="Arial"/>
          <w:color w:val="00B050"/>
        </w:rPr>
        <w:t xml:space="preserve">, </w:t>
      </w:r>
      <w:r w:rsidRPr="00D9404F">
        <w:rPr>
          <w:rFonts w:ascii="Arial" w:hAnsi="Arial" w:cs="Arial"/>
          <w:b/>
          <w:bCs/>
          <w:color w:val="00B050"/>
        </w:rPr>
        <w:t>vedado o atendimento a clientes para lanches ou refeição no local</w:t>
      </w:r>
      <w:r w:rsidRPr="00D9404F">
        <w:rPr>
          <w:rFonts w:ascii="Arial" w:hAnsi="Arial" w:cs="Arial"/>
          <w:color w:val="00B050"/>
        </w:rPr>
        <w:t>;</w:t>
      </w:r>
    </w:p>
    <w:p w14:paraId="694BF0DD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21644559" w14:textId="77777777" w:rsidR="004A27A6" w:rsidRPr="00D9404F" w:rsidRDefault="004A27A6" w:rsidP="004A27A6">
      <w:pPr>
        <w:spacing w:after="0"/>
        <w:jc w:val="both"/>
        <w:rPr>
          <w:rFonts w:ascii="Arial" w:hAnsi="Arial" w:cs="Arial"/>
        </w:rPr>
      </w:pPr>
      <w:r w:rsidRPr="00D9404F">
        <w:rPr>
          <w:rFonts w:ascii="Arial" w:hAnsi="Arial" w:cs="Arial"/>
          <w:color w:val="00B050"/>
        </w:rPr>
        <w:t xml:space="preserve">- </w:t>
      </w:r>
      <w:r w:rsidRPr="00D9404F">
        <w:rPr>
          <w:rFonts w:ascii="Arial" w:hAnsi="Arial" w:cs="Arial"/>
          <w:b/>
          <w:bCs/>
          <w:color w:val="00B050"/>
        </w:rPr>
        <w:t>Lojas</w:t>
      </w:r>
      <w:r w:rsidRPr="00D9404F">
        <w:rPr>
          <w:rFonts w:ascii="Arial" w:hAnsi="Arial" w:cs="Arial"/>
          <w:color w:val="00B050"/>
        </w:rPr>
        <w:t xml:space="preserve"> de departamento que possuam, comprovadamente, setores destinados à </w:t>
      </w:r>
      <w:r w:rsidRPr="00D9404F">
        <w:rPr>
          <w:rFonts w:ascii="Arial" w:hAnsi="Arial" w:cs="Arial"/>
          <w:b/>
          <w:bCs/>
          <w:color w:val="FF0000"/>
        </w:rPr>
        <w:t>venda de produtos alimentícios</w:t>
      </w:r>
      <w:r w:rsidRPr="00D9404F">
        <w:rPr>
          <w:rFonts w:ascii="Arial" w:hAnsi="Arial" w:cs="Arial"/>
          <w:color w:val="FF0000"/>
        </w:rPr>
        <w:t>;</w:t>
      </w:r>
    </w:p>
    <w:p w14:paraId="1EC532DD" w14:textId="77777777" w:rsidR="004A27A6" w:rsidRPr="00D9404F" w:rsidRDefault="004A27A6" w:rsidP="004A27A6">
      <w:pPr>
        <w:spacing w:after="0"/>
        <w:jc w:val="both"/>
        <w:rPr>
          <w:rFonts w:ascii="Arial" w:hAnsi="Arial" w:cs="Arial"/>
        </w:rPr>
      </w:pPr>
    </w:p>
    <w:p w14:paraId="0E3CFF5C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Comércio de material de </w:t>
      </w:r>
      <w:r w:rsidRPr="00D9404F">
        <w:rPr>
          <w:rFonts w:ascii="Arial" w:hAnsi="Arial" w:cs="Arial"/>
          <w:b/>
          <w:bCs/>
          <w:color w:val="00B050"/>
        </w:rPr>
        <w:t>construção</w:t>
      </w:r>
      <w:r w:rsidRPr="00D9404F">
        <w:rPr>
          <w:rFonts w:ascii="Arial" w:hAnsi="Arial" w:cs="Arial"/>
          <w:color w:val="00B050"/>
        </w:rPr>
        <w:t>;</w:t>
      </w:r>
    </w:p>
    <w:p w14:paraId="551D334E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5C460ABB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</w:t>
      </w:r>
      <w:r w:rsidRPr="00D9404F">
        <w:rPr>
          <w:rFonts w:ascii="Arial" w:hAnsi="Arial" w:cs="Arial"/>
          <w:b/>
          <w:bCs/>
          <w:color w:val="00B050"/>
        </w:rPr>
        <w:t>Correios</w:t>
      </w:r>
      <w:r w:rsidRPr="00D9404F">
        <w:rPr>
          <w:rFonts w:ascii="Arial" w:hAnsi="Arial" w:cs="Arial"/>
          <w:color w:val="00B050"/>
        </w:rPr>
        <w:t>;</w:t>
      </w:r>
    </w:p>
    <w:p w14:paraId="06168825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2971AF9C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Distribuidoras e revendedoras de </w:t>
      </w:r>
      <w:r w:rsidRPr="00D9404F">
        <w:rPr>
          <w:rFonts w:ascii="Arial" w:hAnsi="Arial" w:cs="Arial"/>
          <w:b/>
          <w:bCs/>
          <w:color w:val="00B050"/>
        </w:rPr>
        <w:t>água</w:t>
      </w:r>
      <w:r w:rsidRPr="00D9404F">
        <w:rPr>
          <w:rFonts w:ascii="Arial" w:hAnsi="Arial" w:cs="Arial"/>
          <w:color w:val="00B050"/>
        </w:rPr>
        <w:t xml:space="preserve"> e </w:t>
      </w:r>
      <w:r w:rsidRPr="00D9404F">
        <w:rPr>
          <w:rFonts w:ascii="Arial" w:hAnsi="Arial" w:cs="Arial"/>
          <w:b/>
          <w:bCs/>
          <w:color w:val="00B050"/>
        </w:rPr>
        <w:t>gás</w:t>
      </w:r>
      <w:r w:rsidRPr="00D9404F">
        <w:rPr>
          <w:rFonts w:ascii="Arial" w:hAnsi="Arial" w:cs="Arial"/>
          <w:color w:val="00B050"/>
        </w:rPr>
        <w:t>;</w:t>
      </w:r>
    </w:p>
    <w:p w14:paraId="096AC80B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608915B3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Distribuidores de </w:t>
      </w:r>
      <w:r w:rsidRPr="00D9404F">
        <w:rPr>
          <w:rFonts w:ascii="Arial" w:hAnsi="Arial" w:cs="Arial"/>
          <w:b/>
          <w:bCs/>
          <w:color w:val="00B050"/>
        </w:rPr>
        <w:t>energia elétrica</w:t>
      </w:r>
      <w:r w:rsidRPr="00D9404F">
        <w:rPr>
          <w:rFonts w:ascii="Arial" w:hAnsi="Arial" w:cs="Arial"/>
          <w:color w:val="00B050"/>
        </w:rPr>
        <w:t>, serviços de telecomunicações;</w:t>
      </w:r>
    </w:p>
    <w:p w14:paraId="06126DB7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0C07B85C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</w:t>
      </w:r>
      <w:r w:rsidRPr="00D9404F">
        <w:rPr>
          <w:rFonts w:ascii="Arial" w:hAnsi="Arial" w:cs="Arial"/>
          <w:b/>
          <w:bCs/>
          <w:color w:val="00B050"/>
        </w:rPr>
        <w:t>Segurança</w:t>
      </w:r>
      <w:r w:rsidRPr="00D9404F">
        <w:rPr>
          <w:rFonts w:ascii="Arial" w:hAnsi="Arial" w:cs="Arial"/>
          <w:color w:val="00B050"/>
        </w:rPr>
        <w:t xml:space="preserve"> privada;</w:t>
      </w:r>
    </w:p>
    <w:p w14:paraId="1F3861B6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5109571C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Postos de </w:t>
      </w:r>
      <w:r w:rsidRPr="00D9404F">
        <w:rPr>
          <w:rFonts w:ascii="Arial" w:hAnsi="Arial" w:cs="Arial"/>
          <w:b/>
          <w:bCs/>
          <w:color w:val="00B050"/>
        </w:rPr>
        <w:t>combustíveis</w:t>
      </w:r>
      <w:r w:rsidRPr="00D9404F">
        <w:rPr>
          <w:rFonts w:ascii="Arial" w:hAnsi="Arial" w:cs="Arial"/>
          <w:color w:val="00B050"/>
        </w:rPr>
        <w:t>;</w:t>
      </w:r>
    </w:p>
    <w:p w14:paraId="6E5FBEC3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6A2626C3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</w:t>
      </w:r>
      <w:r w:rsidRPr="00D9404F">
        <w:rPr>
          <w:rFonts w:ascii="Arial" w:hAnsi="Arial" w:cs="Arial"/>
          <w:b/>
          <w:bCs/>
          <w:color w:val="00B050"/>
        </w:rPr>
        <w:t>Funerárias</w:t>
      </w:r>
      <w:r w:rsidRPr="00D9404F">
        <w:rPr>
          <w:rFonts w:ascii="Arial" w:hAnsi="Arial" w:cs="Arial"/>
          <w:color w:val="00B050"/>
        </w:rPr>
        <w:t>;</w:t>
      </w:r>
    </w:p>
    <w:p w14:paraId="54AA04A5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198106CF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Estabelecimentos </w:t>
      </w:r>
      <w:r w:rsidRPr="00D9404F">
        <w:rPr>
          <w:rFonts w:ascii="Arial" w:hAnsi="Arial" w:cs="Arial"/>
          <w:b/>
          <w:bCs/>
          <w:color w:val="00B050"/>
        </w:rPr>
        <w:t>bancários</w:t>
      </w:r>
      <w:r w:rsidRPr="00D9404F">
        <w:rPr>
          <w:rFonts w:ascii="Arial" w:hAnsi="Arial" w:cs="Arial"/>
          <w:color w:val="00B050"/>
        </w:rPr>
        <w:t>;</w:t>
      </w:r>
    </w:p>
    <w:p w14:paraId="05EEF703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3B86F054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</w:t>
      </w:r>
      <w:r w:rsidRPr="00D9404F">
        <w:rPr>
          <w:rFonts w:ascii="Arial" w:hAnsi="Arial" w:cs="Arial"/>
          <w:b/>
          <w:bCs/>
          <w:color w:val="00B050"/>
        </w:rPr>
        <w:t>Lotéricas</w:t>
      </w:r>
      <w:r w:rsidRPr="00D9404F">
        <w:rPr>
          <w:rFonts w:ascii="Arial" w:hAnsi="Arial" w:cs="Arial"/>
          <w:color w:val="00B050"/>
        </w:rPr>
        <w:t>;</w:t>
      </w:r>
    </w:p>
    <w:p w14:paraId="42BE8FDF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23A2312F" w14:textId="77777777" w:rsidR="004A27A6" w:rsidRPr="00D9404F" w:rsidRDefault="004A27A6" w:rsidP="004A27A6">
      <w:pPr>
        <w:spacing w:after="0"/>
        <w:jc w:val="both"/>
        <w:rPr>
          <w:rFonts w:ascii="Arial" w:hAnsi="Arial" w:cs="Arial"/>
        </w:rPr>
      </w:pPr>
      <w:r w:rsidRPr="00D9404F">
        <w:rPr>
          <w:rFonts w:ascii="Arial" w:hAnsi="Arial" w:cs="Arial"/>
          <w:color w:val="00B050"/>
        </w:rPr>
        <w:t xml:space="preserve">- </w:t>
      </w:r>
      <w:r w:rsidRPr="00D9404F">
        <w:rPr>
          <w:rFonts w:ascii="Arial" w:hAnsi="Arial" w:cs="Arial"/>
          <w:b/>
          <w:bCs/>
          <w:color w:val="00B050"/>
        </w:rPr>
        <w:t>Padarias</w:t>
      </w:r>
      <w:r w:rsidRPr="00D9404F">
        <w:rPr>
          <w:rFonts w:ascii="Arial" w:hAnsi="Arial" w:cs="Arial"/>
          <w:color w:val="00B050"/>
        </w:rPr>
        <w:t>,</w:t>
      </w:r>
      <w:r w:rsidRPr="00D9404F">
        <w:rPr>
          <w:rFonts w:ascii="Arial" w:hAnsi="Arial" w:cs="Arial"/>
        </w:rPr>
        <w:t xml:space="preserve"> </w:t>
      </w:r>
      <w:r w:rsidRPr="00D9404F">
        <w:rPr>
          <w:rFonts w:ascii="Arial" w:hAnsi="Arial" w:cs="Arial"/>
          <w:b/>
          <w:bCs/>
          <w:color w:val="FF0000"/>
        </w:rPr>
        <w:t>vedado o consumo interno</w:t>
      </w:r>
      <w:r w:rsidRPr="00D9404F">
        <w:rPr>
          <w:rFonts w:ascii="Arial" w:hAnsi="Arial" w:cs="Arial"/>
        </w:rPr>
        <w:t>;</w:t>
      </w:r>
    </w:p>
    <w:p w14:paraId="2045A361" w14:textId="77777777" w:rsidR="004A27A6" w:rsidRPr="00D9404F" w:rsidRDefault="004A27A6" w:rsidP="004A27A6">
      <w:pPr>
        <w:spacing w:after="0"/>
        <w:jc w:val="both"/>
        <w:rPr>
          <w:rFonts w:ascii="Arial" w:hAnsi="Arial" w:cs="Arial"/>
        </w:rPr>
      </w:pPr>
    </w:p>
    <w:p w14:paraId="2A9988C5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Clínicas </w:t>
      </w:r>
      <w:r w:rsidRPr="00D9404F">
        <w:rPr>
          <w:rFonts w:ascii="Arial" w:hAnsi="Arial" w:cs="Arial"/>
          <w:b/>
          <w:bCs/>
          <w:color w:val="00B050"/>
        </w:rPr>
        <w:t>veterinárias</w:t>
      </w:r>
      <w:r w:rsidRPr="00D9404F">
        <w:rPr>
          <w:rFonts w:ascii="Arial" w:hAnsi="Arial" w:cs="Arial"/>
          <w:color w:val="00B050"/>
        </w:rPr>
        <w:t>;</w:t>
      </w:r>
    </w:p>
    <w:p w14:paraId="5F20C0CF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0691BDD6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Lojas de produtos para </w:t>
      </w:r>
      <w:r w:rsidRPr="00D9404F">
        <w:rPr>
          <w:rFonts w:ascii="Arial" w:hAnsi="Arial" w:cs="Arial"/>
          <w:b/>
          <w:bCs/>
          <w:color w:val="00B050"/>
        </w:rPr>
        <w:t>animais</w:t>
      </w:r>
      <w:r w:rsidRPr="00D9404F">
        <w:rPr>
          <w:rFonts w:ascii="Arial" w:hAnsi="Arial" w:cs="Arial"/>
          <w:color w:val="00B050"/>
        </w:rPr>
        <w:t>;</w:t>
      </w:r>
    </w:p>
    <w:p w14:paraId="202C7F27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6616CEC9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</w:t>
      </w:r>
      <w:r w:rsidRPr="00D9404F">
        <w:rPr>
          <w:rFonts w:ascii="Arial" w:hAnsi="Arial" w:cs="Arial"/>
          <w:b/>
          <w:bCs/>
          <w:color w:val="00B050"/>
        </w:rPr>
        <w:t>Lavanderias</w:t>
      </w:r>
      <w:r w:rsidRPr="00D9404F">
        <w:rPr>
          <w:rFonts w:ascii="Arial" w:hAnsi="Arial" w:cs="Arial"/>
          <w:color w:val="00B050"/>
        </w:rPr>
        <w:t>;</w:t>
      </w:r>
    </w:p>
    <w:p w14:paraId="1407EA23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</w:p>
    <w:p w14:paraId="0EADF086" w14:textId="77777777" w:rsidR="004A27A6" w:rsidRPr="00D9404F" w:rsidRDefault="004A27A6" w:rsidP="004A27A6">
      <w:pPr>
        <w:spacing w:after="0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- </w:t>
      </w:r>
      <w:r w:rsidRPr="00D9404F">
        <w:rPr>
          <w:rFonts w:ascii="Arial" w:hAnsi="Arial" w:cs="Arial"/>
          <w:b/>
          <w:bCs/>
          <w:color w:val="00B050"/>
        </w:rPr>
        <w:t>Supermercados</w:t>
      </w:r>
      <w:r w:rsidRPr="00D9404F">
        <w:rPr>
          <w:rFonts w:ascii="Arial" w:hAnsi="Arial" w:cs="Arial"/>
          <w:color w:val="00B050"/>
        </w:rPr>
        <w:t xml:space="preserve">/congêneres </w:t>
      </w:r>
    </w:p>
    <w:p w14:paraId="41F0F3CF" w14:textId="77777777" w:rsidR="004A27A6" w:rsidRPr="00D9404F" w:rsidRDefault="004A27A6" w:rsidP="004A27A6">
      <w:pPr>
        <w:spacing w:after="0"/>
        <w:jc w:val="both"/>
        <w:rPr>
          <w:rFonts w:ascii="Arial" w:hAnsi="Arial" w:cs="Arial"/>
        </w:rPr>
      </w:pPr>
    </w:p>
    <w:p w14:paraId="53C62FB4" w14:textId="77777777" w:rsidR="004A27A6" w:rsidRPr="00D9404F" w:rsidRDefault="004A27A6" w:rsidP="004A27A6">
      <w:pPr>
        <w:spacing w:after="0"/>
        <w:jc w:val="both"/>
        <w:rPr>
          <w:rFonts w:ascii="Arial" w:hAnsi="Arial" w:cs="Arial"/>
        </w:rPr>
      </w:pPr>
    </w:p>
    <w:p w14:paraId="7520EE9E" w14:textId="77777777" w:rsidR="004A27A6" w:rsidRPr="00D9404F" w:rsidRDefault="004A27A6" w:rsidP="00127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spacing w:after="0"/>
        <w:jc w:val="both"/>
        <w:rPr>
          <w:rFonts w:ascii="Arial" w:hAnsi="Arial" w:cs="Arial"/>
        </w:rPr>
      </w:pPr>
      <w:r w:rsidRPr="00D9404F">
        <w:rPr>
          <w:rFonts w:ascii="Arial" w:hAnsi="Arial" w:cs="Arial"/>
        </w:rPr>
        <w:t xml:space="preserve">Comércio de bens e serviços </w:t>
      </w:r>
      <w:r w:rsidRPr="00D9404F">
        <w:rPr>
          <w:rFonts w:ascii="Arial" w:hAnsi="Arial" w:cs="Arial"/>
          <w:b/>
          <w:bCs/>
          <w:color w:val="00B050"/>
        </w:rPr>
        <w:t>poderá funcionar</w:t>
      </w:r>
      <w:r w:rsidRPr="00D9404F">
        <w:rPr>
          <w:rFonts w:ascii="Arial" w:hAnsi="Arial" w:cs="Arial"/>
          <w:color w:val="00B050"/>
        </w:rPr>
        <w:t xml:space="preserve"> </w:t>
      </w:r>
      <w:r w:rsidRPr="00D9404F">
        <w:rPr>
          <w:rFonts w:ascii="Arial" w:hAnsi="Arial" w:cs="Arial"/>
        </w:rPr>
        <w:t xml:space="preserve">por meio de </w:t>
      </w:r>
      <w:r w:rsidRPr="00D9404F">
        <w:rPr>
          <w:rFonts w:ascii="Arial" w:hAnsi="Arial" w:cs="Arial"/>
          <w:b/>
          <w:bCs/>
          <w:color w:val="00B050"/>
        </w:rPr>
        <w:t>serviços de entrega</w:t>
      </w:r>
      <w:r w:rsidRPr="00D9404F">
        <w:rPr>
          <w:rFonts w:ascii="Arial" w:hAnsi="Arial" w:cs="Arial"/>
        </w:rPr>
        <w:t xml:space="preserve">, inclusive por aplicativo, </w:t>
      </w:r>
      <w:r w:rsidRPr="00D9404F">
        <w:rPr>
          <w:rFonts w:ascii="Arial" w:hAnsi="Arial" w:cs="Arial"/>
          <w:b/>
          <w:bCs/>
          <w:color w:val="FF0000"/>
        </w:rPr>
        <w:t>vedado</w:t>
      </w:r>
      <w:r w:rsidRPr="00D9404F">
        <w:rPr>
          <w:rFonts w:ascii="Arial" w:hAnsi="Arial" w:cs="Arial"/>
          <w:color w:val="FF0000"/>
        </w:rPr>
        <w:t xml:space="preserve">, em qualquer caso, o </w:t>
      </w:r>
      <w:r w:rsidRPr="00D9404F">
        <w:rPr>
          <w:rFonts w:ascii="Arial" w:hAnsi="Arial" w:cs="Arial"/>
          <w:b/>
          <w:bCs/>
          <w:color w:val="FF0000"/>
        </w:rPr>
        <w:t>atendimento presencial</w:t>
      </w:r>
      <w:r w:rsidRPr="00D9404F">
        <w:rPr>
          <w:rFonts w:ascii="Arial" w:hAnsi="Arial" w:cs="Arial"/>
          <w:color w:val="FF0000"/>
        </w:rPr>
        <w:t xml:space="preserve"> de clientes nas dependências do estabelecimento.</w:t>
      </w:r>
    </w:p>
    <w:p w14:paraId="0B6F28A0" w14:textId="77777777" w:rsidR="004A27A6" w:rsidRPr="00D9404F" w:rsidRDefault="004A27A6" w:rsidP="004A27A6">
      <w:pPr>
        <w:spacing w:after="0"/>
        <w:jc w:val="both"/>
        <w:rPr>
          <w:rFonts w:ascii="Arial" w:hAnsi="Arial" w:cs="Arial"/>
        </w:rPr>
      </w:pPr>
    </w:p>
    <w:p w14:paraId="2A5901F9" w14:textId="01CE327C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No período de isolamento social rígido, também </w:t>
      </w:r>
      <w:r w:rsidRPr="00D9404F">
        <w:rPr>
          <w:rFonts w:ascii="Arial" w:hAnsi="Arial" w:cs="Arial"/>
          <w:b/>
          <w:bCs/>
          <w:color w:val="00B050"/>
          <w:highlight w:val="yellow"/>
        </w:rPr>
        <w:t xml:space="preserve">se manterão em funcionamento ou não serão </w:t>
      </w:r>
      <w:proofErr w:type="gramStart"/>
      <w:r w:rsidRPr="00D9404F">
        <w:rPr>
          <w:rFonts w:ascii="Arial" w:hAnsi="Arial" w:cs="Arial"/>
          <w:b/>
          <w:bCs/>
          <w:color w:val="00B050"/>
          <w:highlight w:val="yellow"/>
        </w:rPr>
        <w:t>suspenso</w:t>
      </w:r>
      <w:proofErr w:type="gramEnd"/>
      <w:r w:rsidRPr="00D9404F">
        <w:rPr>
          <w:rFonts w:ascii="Arial" w:hAnsi="Arial" w:cs="Arial"/>
          <w:color w:val="00B050"/>
        </w:rPr>
        <w:t>(a)s:</w:t>
      </w:r>
    </w:p>
    <w:p w14:paraId="2C9D0EFA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AD837A" w14:textId="7DE26705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b/>
          <w:bCs/>
          <w:color w:val="00B050"/>
        </w:rPr>
        <w:t>oficinas</w:t>
      </w:r>
      <w:r w:rsidRPr="00D9404F">
        <w:rPr>
          <w:rFonts w:ascii="Arial" w:hAnsi="Arial" w:cs="Arial"/>
          <w:color w:val="00B050"/>
        </w:rPr>
        <w:t xml:space="preserve"> e concessionárias </w:t>
      </w:r>
      <w:r w:rsidRPr="00D9404F">
        <w:rPr>
          <w:rFonts w:ascii="Arial" w:hAnsi="Arial" w:cs="Arial"/>
          <w:b/>
          <w:bCs/>
          <w:color w:val="00B050"/>
        </w:rPr>
        <w:t>exclusivamente</w:t>
      </w:r>
      <w:r w:rsidRPr="00D9404F">
        <w:rPr>
          <w:rFonts w:ascii="Arial" w:hAnsi="Arial" w:cs="Arial"/>
          <w:color w:val="00B050"/>
        </w:rPr>
        <w:t xml:space="preserve"> para </w:t>
      </w:r>
      <w:r w:rsidRPr="00D9404F">
        <w:rPr>
          <w:rFonts w:ascii="Arial" w:hAnsi="Arial" w:cs="Arial"/>
          <w:b/>
          <w:bCs/>
          <w:color w:val="00B050"/>
        </w:rPr>
        <w:t>serviços de manutenção</w:t>
      </w:r>
      <w:r w:rsidRPr="00D9404F">
        <w:rPr>
          <w:rFonts w:ascii="Arial" w:hAnsi="Arial" w:cs="Arial"/>
          <w:color w:val="00B050"/>
        </w:rPr>
        <w:t xml:space="preserve"> e conserto em veículos;</w:t>
      </w:r>
    </w:p>
    <w:p w14:paraId="58E47651" w14:textId="77777777" w:rsidR="00D7284E" w:rsidRPr="00D9404F" w:rsidRDefault="00D7284E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</w:p>
    <w:p w14:paraId="2299A6E1" w14:textId="6399A7C4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050"/>
        </w:rPr>
      </w:pPr>
      <w:r w:rsidRPr="00D9404F">
        <w:rPr>
          <w:rFonts w:ascii="Arial" w:hAnsi="Arial" w:cs="Arial"/>
          <w:color w:val="00B050"/>
        </w:rPr>
        <w:t xml:space="preserve">empresas prestadoras de serviços de </w:t>
      </w:r>
      <w:r w:rsidRPr="00D9404F">
        <w:rPr>
          <w:rFonts w:ascii="Arial" w:hAnsi="Arial" w:cs="Arial"/>
          <w:b/>
          <w:bCs/>
          <w:color w:val="00B050"/>
        </w:rPr>
        <w:t>mão de obra terceirizada;</w:t>
      </w:r>
    </w:p>
    <w:p w14:paraId="2D6D80E1" w14:textId="77777777" w:rsidR="00D7284E" w:rsidRPr="00D9404F" w:rsidRDefault="00D7284E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BA3CB1E" w14:textId="56B51D7A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8D08D" w:themeColor="accent6" w:themeTint="99"/>
        </w:rPr>
      </w:pPr>
      <w:r w:rsidRPr="00D9404F">
        <w:rPr>
          <w:rFonts w:ascii="Arial" w:hAnsi="Arial" w:cs="Arial"/>
          <w:color w:val="A8D08D" w:themeColor="accent6" w:themeTint="99"/>
        </w:rPr>
        <w:t>centrais de distribuição, ainda que representem um conglomerado de galpões de empresas distintas;</w:t>
      </w:r>
    </w:p>
    <w:p w14:paraId="655B1FF7" w14:textId="77777777" w:rsidR="00D7284E" w:rsidRPr="00D9404F" w:rsidRDefault="00D7284E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8D08D" w:themeColor="accent6" w:themeTint="99"/>
        </w:rPr>
      </w:pPr>
    </w:p>
    <w:p w14:paraId="7FE46FFF" w14:textId="7C0AD198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8D08D" w:themeColor="accent6" w:themeTint="99"/>
        </w:rPr>
      </w:pPr>
      <w:r w:rsidRPr="00D9404F">
        <w:rPr>
          <w:rFonts w:ascii="Arial" w:hAnsi="Arial" w:cs="Arial"/>
          <w:color w:val="A8D08D" w:themeColor="accent6" w:themeTint="99"/>
        </w:rPr>
        <w:t>restaurantes, oficinais em geral e de borracharias situadas na Linha Verde de Logística e Distribuição do Estado, assim definida no Decreto n.º</w:t>
      </w:r>
      <w:r w:rsidR="00D7284E" w:rsidRPr="00D9404F">
        <w:rPr>
          <w:rFonts w:ascii="Arial" w:hAnsi="Arial" w:cs="Arial"/>
          <w:color w:val="A8D08D" w:themeColor="accent6" w:themeTint="99"/>
        </w:rPr>
        <w:t xml:space="preserve"> </w:t>
      </w:r>
      <w:r w:rsidRPr="00D9404F">
        <w:rPr>
          <w:rFonts w:ascii="Arial" w:hAnsi="Arial" w:cs="Arial"/>
          <w:color w:val="A8D08D" w:themeColor="accent6" w:themeTint="99"/>
        </w:rPr>
        <w:t>33.532, de 30 de março de 2020;</w:t>
      </w:r>
    </w:p>
    <w:p w14:paraId="797460A0" w14:textId="77777777" w:rsidR="00D7284E" w:rsidRPr="00D9404F" w:rsidRDefault="00D7284E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8D08D" w:themeColor="accent6" w:themeTint="99"/>
        </w:rPr>
      </w:pPr>
    </w:p>
    <w:p w14:paraId="79A99201" w14:textId="5E9C13A3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8D08D" w:themeColor="accent6" w:themeTint="99"/>
        </w:rPr>
      </w:pPr>
      <w:r w:rsidRPr="00D9404F">
        <w:rPr>
          <w:rFonts w:ascii="Arial" w:hAnsi="Arial" w:cs="Arial"/>
          <w:color w:val="A8D08D" w:themeColor="accent6" w:themeTint="99"/>
        </w:rPr>
        <w:t>praça de alimentação em aeroporto;</w:t>
      </w:r>
    </w:p>
    <w:p w14:paraId="4F4FAF99" w14:textId="77777777" w:rsidR="00D7284E" w:rsidRPr="00D9404F" w:rsidRDefault="00D7284E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5A5A5" w:themeColor="accent3"/>
        </w:rPr>
      </w:pPr>
    </w:p>
    <w:p w14:paraId="795320AD" w14:textId="41F8CFF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>transporte de carga.</w:t>
      </w:r>
    </w:p>
    <w:p w14:paraId="6FC605C9" w14:textId="77777777" w:rsidR="00D7284E" w:rsidRPr="00D9404F" w:rsidRDefault="00D7284E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</w:p>
    <w:p w14:paraId="3E074A84" w14:textId="1CE82839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nos </w:t>
      </w:r>
      <w:r w:rsidRPr="00D9404F">
        <w:rPr>
          <w:rFonts w:ascii="Arial" w:hAnsi="Arial" w:cs="Arial"/>
          <w:b/>
          <w:bCs/>
          <w:color w:val="00B050"/>
        </w:rPr>
        <w:t>cartórios de Registro Civil</w:t>
      </w:r>
      <w:r w:rsidRPr="00D9404F">
        <w:rPr>
          <w:rFonts w:ascii="Arial" w:hAnsi="Arial" w:cs="Arial"/>
          <w:color w:val="00B050"/>
        </w:rPr>
        <w:t xml:space="preserve"> de Pessoas Naturais, os serviços de registro de óbito e casamento, este último limitado aos casos de nubentes</w:t>
      </w:r>
      <w:r w:rsidR="00D7284E" w:rsidRPr="00D9404F">
        <w:rPr>
          <w:rFonts w:ascii="Arial" w:hAnsi="Arial" w:cs="Arial"/>
          <w:color w:val="00B050"/>
        </w:rPr>
        <w:t xml:space="preserve"> </w:t>
      </w:r>
      <w:r w:rsidRPr="00D9404F">
        <w:rPr>
          <w:rFonts w:ascii="Arial" w:hAnsi="Arial" w:cs="Arial"/>
          <w:color w:val="00B050"/>
        </w:rPr>
        <w:t>enfermos;</w:t>
      </w:r>
    </w:p>
    <w:p w14:paraId="47433C8A" w14:textId="77777777" w:rsidR="00D7284E" w:rsidRPr="00D9404F" w:rsidRDefault="00D7284E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</w:p>
    <w:p w14:paraId="194C9429" w14:textId="3B1DC3C3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nos </w:t>
      </w:r>
      <w:r w:rsidRPr="00D9404F">
        <w:rPr>
          <w:rFonts w:ascii="Arial" w:hAnsi="Arial" w:cs="Arial"/>
          <w:b/>
          <w:bCs/>
          <w:color w:val="00B050"/>
        </w:rPr>
        <w:t>cartórios de Tabelionatos de Notas</w:t>
      </w:r>
      <w:r w:rsidRPr="00D9404F">
        <w:rPr>
          <w:rFonts w:ascii="Arial" w:hAnsi="Arial" w:cs="Arial"/>
          <w:color w:val="00B050"/>
        </w:rPr>
        <w:t>, os serviços de reconhecimento de firma exclusivamente para atos de cremação, e de procuração e</w:t>
      </w:r>
      <w:r w:rsidR="00D7284E" w:rsidRPr="00D9404F">
        <w:rPr>
          <w:rFonts w:ascii="Arial" w:hAnsi="Arial" w:cs="Arial"/>
          <w:color w:val="00B050"/>
        </w:rPr>
        <w:t xml:space="preserve"> </w:t>
      </w:r>
      <w:r w:rsidRPr="00D9404F">
        <w:rPr>
          <w:rFonts w:ascii="Arial" w:hAnsi="Arial" w:cs="Arial"/>
          <w:color w:val="00B050"/>
        </w:rPr>
        <w:t>testamentos exclusivamente relativos a enfermos;</w:t>
      </w:r>
    </w:p>
    <w:p w14:paraId="762B9E06" w14:textId="77777777" w:rsidR="00D7284E" w:rsidRPr="00D9404F" w:rsidRDefault="00D7284E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</w:p>
    <w:p w14:paraId="7402D287" w14:textId="1B42A584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50"/>
        </w:rPr>
      </w:pPr>
      <w:r w:rsidRPr="00D9404F">
        <w:rPr>
          <w:rFonts w:ascii="Arial" w:hAnsi="Arial" w:cs="Arial"/>
          <w:color w:val="00B050"/>
        </w:rPr>
        <w:t xml:space="preserve">nos </w:t>
      </w:r>
      <w:r w:rsidRPr="00D9404F">
        <w:rPr>
          <w:rFonts w:ascii="Arial" w:hAnsi="Arial" w:cs="Arial"/>
          <w:b/>
          <w:bCs/>
          <w:color w:val="00B050"/>
        </w:rPr>
        <w:t>cartórios de Registro de Títulos</w:t>
      </w:r>
      <w:r w:rsidRPr="00D9404F">
        <w:rPr>
          <w:rFonts w:ascii="Arial" w:hAnsi="Arial" w:cs="Arial"/>
          <w:color w:val="00B050"/>
        </w:rPr>
        <w:t xml:space="preserve"> e Documentos de Pessoas Jurídicas, os registros exclusivos para cremação.</w:t>
      </w:r>
    </w:p>
    <w:p w14:paraId="2E4A432B" w14:textId="77777777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1E2EAD9" w14:textId="0B91C551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404F">
        <w:rPr>
          <w:rFonts w:ascii="Arial" w:hAnsi="Arial" w:cs="Arial"/>
          <w:color w:val="000000" w:themeColor="text1"/>
          <w:shd w:val="clear" w:color="auto" w:fill="FFC000" w:themeFill="accent4"/>
        </w:rPr>
        <w:t xml:space="preserve">A suspensão de atividades a que se refere o inciso I, do “caput”, deste artigo, </w:t>
      </w:r>
      <w:r w:rsidRPr="00D9404F">
        <w:rPr>
          <w:rFonts w:ascii="Arial" w:hAnsi="Arial" w:cs="Arial"/>
          <w:b/>
          <w:bCs/>
          <w:i/>
          <w:iCs/>
          <w:color w:val="00B050"/>
          <w:shd w:val="clear" w:color="auto" w:fill="FFC000" w:themeFill="accent4"/>
        </w:rPr>
        <w:t>não se aplica a bares, restaurantes, lanchonetes e estabelecimentos</w:t>
      </w:r>
      <w:r w:rsidR="00D7284E" w:rsidRPr="00D9404F">
        <w:rPr>
          <w:rFonts w:ascii="Arial" w:hAnsi="Arial" w:cs="Arial"/>
          <w:b/>
          <w:bCs/>
          <w:i/>
          <w:iCs/>
          <w:color w:val="00B050"/>
          <w:shd w:val="clear" w:color="auto" w:fill="FFC000" w:themeFill="accent4"/>
        </w:rPr>
        <w:t xml:space="preserve"> </w:t>
      </w:r>
      <w:r w:rsidRPr="00D9404F">
        <w:rPr>
          <w:rFonts w:ascii="Arial" w:hAnsi="Arial" w:cs="Arial"/>
          <w:b/>
          <w:bCs/>
          <w:i/>
          <w:iCs/>
          <w:color w:val="00B050"/>
          <w:shd w:val="clear" w:color="auto" w:fill="FFC000" w:themeFill="accent4"/>
        </w:rPr>
        <w:t xml:space="preserve">congêneres que </w:t>
      </w:r>
      <w:r w:rsidRPr="00D9404F">
        <w:rPr>
          <w:rFonts w:ascii="Arial" w:hAnsi="Arial" w:cs="Arial"/>
          <w:b/>
          <w:bCs/>
          <w:i/>
          <w:iCs/>
          <w:color w:val="00B050"/>
          <w:shd w:val="clear" w:color="auto" w:fill="FFC000" w:themeFill="accent4"/>
        </w:rPr>
        <w:lastRenderedPageBreak/>
        <w:t>funcionem no interior de hotéis</w:t>
      </w:r>
      <w:r w:rsidRPr="00D9404F">
        <w:rPr>
          <w:rFonts w:ascii="Arial" w:hAnsi="Arial" w:cs="Arial"/>
          <w:color w:val="000000" w:themeColor="text1"/>
          <w:shd w:val="clear" w:color="auto" w:fill="FFC000" w:themeFill="accent4"/>
        </w:rPr>
        <w:t xml:space="preserve">, pousadas e similares, desde que os serviços sejam prestados </w:t>
      </w:r>
      <w:r w:rsidRPr="00D9404F">
        <w:rPr>
          <w:rFonts w:ascii="Arial" w:hAnsi="Arial" w:cs="Arial"/>
          <w:b/>
          <w:bCs/>
          <w:color w:val="00B050"/>
          <w:shd w:val="clear" w:color="auto" w:fill="FFC000" w:themeFill="accent4"/>
        </w:rPr>
        <w:t>exclusivamente a hóspedes</w:t>
      </w:r>
      <w:r w:rsidRPr="00D9404F">
        <w:rPr>
          <w:rFonts w:ascii="Arial" w:hAnsi="Arial" w:cs="Arial"/>
          <w:color w:val="000000" w:themeColor="text1"/>
          <w:shd w:val="clear" w:color="auto" w:fill="FFC000" w:themeFill="accent4"/>
        </w:rPr>
        <w:t>.</w:t>
      </w:r>
    </w:p>
    <w:p w14:paraId="15C0F619" w14:textId="77777777" w:rsidR="00D7284E" w:rsidRPr="00D9404F" w:rsidRDefault="00D7284E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C9ABF2" w14:textId="2EF01C15" w:rsidR="004A27A6" w:rsidRPr="00D9404F" w:rsidRDefault="004A27A6" w:rsidP="00D7284E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D9404F">
        <w:rPr>
          <w:rFonts w:ascii="Arial" w:hAnsi="Arial" w:cs="Arial"/>
          <w:i/>
          <w:iCs/>
        </w:rPr>
        <w:t xml:space="preserve">Durante a suspensão de atividades, o comércio de </w:t>
      </w:r>
      <w:r w:rsidRPr="00D9404F">
        <w:rPr>
          <w:rFonts w:ascii="Arial" w:hAnsi="Arial" w:cs="Arial"/>
          <w:b/>
          <w:bCs/>
          <w:i/>
          <w:iCs/>
        </w:rPr>
        <w:t>bens e serviços poderá funcionar por meio de serviços de entrega</w:t>
      </w:r>
      <w:r w:rsidRPr="00D9404F">
        <w:rPr>
          <w:rFonts w:ascii="Arial" w:hAnsi="Arial" w:cs="Arial"/>
          <w:i/>
          <w:iCs/>
        </w:rPr>
        <w:t>, inclusive por aplicativo,</w:t>
      </w:r>
      <w:r w:rsidR="00D7284E" w:rsidRPr="00D9404F">
        <w:rPr>
          <w:rFonts w:ascii="Arial" w:hAnsi="Arial" w:cs="Arial"/>
          <w:i/>
          <w:iCs/>
        </w:rPr>
        <w:t xml:space="preserve"> </w:t>
      </w:r>
      <w:r w:rsidRPr="00D9404F">
        <w:rPr>
          <w:rFonts w:ascii="Arial" w:hAnsi="Arial" w:cs="Arial"/>
          <w:b/>
          <w:bCs/>
          <w:i/>
          <w:iCs/>
          <w:color w:val="FF0000"/>
        </w:rPr>
        <w:t>vedado</w:t>
      </w:r>
      <w:r w:rsidRPr="00D9404F">
        <w:rPr>
          <w:rFonts w:ascii="Arial" w:hAnsi="Arial" w:cs="Arial"/>
          <w:i/>
          <w:iCs/>
          <w:color w:val="FF0000"/>
        </w:rPr>
        <w:t xml:space="preserve">, em qualquer caso, o </w:t>
      </w:r>
      <w:r w:rsidRPr="00D9404F">
        <w:rPr>
          <w:rFonts w:ascii="Arial" w:hAnsi="Arial" w:cs="Arial"/>
          <w:b/>
          <w:bCs/>
          <w:i/>
          <w:iCs/>
          <w:color w:val="FF0000"/>
        </w:rPr>
        <w:t>atendimento presencial</w:t>
      </w:r>
      <w:r w:rsidRPr="00D9404F">
        <w:rPr>
          <w:rFonts w:ascii="Arial" w:hAnsi="Arial" w:cs="Arial"/>
          <w:i/>
          <w:iCs/>
          <w:color w:val="FF0000"/>
        </w:rPr>
        <w:t xml:space="preserve"> de clientes nas dependências do estabelecimento.</w:t>
      </w:r>
    </w:p>
    <w:p w14:paraId="2ACBA22A" w14:textId="77777777" w:rsidR="00D7284E" w:rsidRPr="00D9404F" w:rsidRDefault="00D7284E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D626A7" w14:textId="0EE34DFF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8D08D" w:themeColor="accent6" w:themeTint="99"/>
        </w:rPr>
      </w:pPr>
      <w:r w:rsidRPr="00D9404F">
        <w:rPr>
          <w:rFonts w:ascii="Arial" w:hAnsi="Arial" w:cs="Arial"/>
          <w:color w:val="A8D08D" w:themeColor="accent6" w:themeTint="99"/>
        </w:rPr>
        <w:t>Excetuam-se da vedação prevista no “caput”, deste artigo, as empresas que funcionam ou fornecem bens para a Zona de Processamento de</w:t>
      </w:r>
    </w:p>
    <w:p w14:paraId="45958FF0" w14:textId="0B12E39C" w:rsidR="004A27A6" w:rsidRPr="00D9404F" w:rsidRDefault="004A27A6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8D08D" w:themeColor="accent6" w:themeTint="99"/>
        </w:rPr>
      </w:pPr>
      <w:r w:rsidRPr="00D9404F">
        <w:rPr>
          <w:rFonts w:ascii="Arial" w:hAnsi="Arial" w:cs="Arial"/>
          <w:color w:val="A8D08D" w:themeColor="accent6" w:themeTint="99"/>
        </w:rPr>
        <w:t xml:space="preserve">Exportação do Ceará - ZPE, o Complexo Industrial e Portuário do </w:t>
      </w:r>
      <w:proofErr w:type="spellStart"/>
      <w:r w:rsidRPr="00D9404F">
        <w:rPr>
          <w:rFonts w:ascii="Arial" w:hAnsi="Arial" w:cs="Arial"/>
          <w:color w:val="A8D08D" w:themeColor="accent6" w:themeTint="99"/>
        </w:rPr>
        <w:t>Pecém</w:t>
      </w:r>
      <w:proofErr w:type="spellEnd"/>
      <w:r w:rsidRPr="00D9404F">
        <w:rPr>
          <w:rFonts w:ascii="Arial" w:hAnsi="Arial" w:cs="Arial"/>
          <w:color w:val="A8D08D" w:themeColor="accent6" w:themeTint="99"/>
        </w:rPr>
        <w:t xml:space="preserve"> – CIPP e o Porto do </w:t>
      </w:r>
      <w:proofErr w:type="spellStart"/>
      <w:r w:rsidRPr="00D9404F">
        <w:rPr>
          <w:rFonts w:ascii="Arial" w:hAnsi="Arial" w:cs="Arial"/>
          <w:color w:val="A8D08D" w:themeColor="accent6" w:themeTint="99"/>
        </w:rPr>
        <w:t>Pecém</w:t>
      </w:r>
      <w:proofErr w:type="spellEnd"/>
      <w:r w:rsidRPr="00D9404F">
        <w:rPr>
          <w:rFonts w:ascii="Arial" w:hAnsi="Arial" w:cs="Arial"/>
          <w:color w:val="A8D08D" w:themeColor="accent6" w:themeTint="99"/>
        </w:rPr>
        <w:t>.</w:t>
      </w:r>
    </w:p>
    <w:p w14:paraId="6EB29EC7" w14:textId="77777777" w:rsidR="00D7284E" w:rsidRPr="00D9404F" w:rsidRDefault="00D7284E" w:rsidP="004A2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D77008" w14:textId="19281B6A" w:rsidR="004A27A6" w:rsidRPr="00D9404F" w:rsidRDefault="004A27A6" w:rsidP="004A27A6">
      <w:pPr>
        <w:jc w:val="both"/>
        <w:rPr>
          <w:rFonts w:ascii="Arial" w:hAnsi="Arial" w:cs="Arial"/>
        </w:rPr>
      </w:pPr>
      <w:r w:rsidRPr="00D9404F">
        <w:rPr>
          <w:rFonts w:ascii="Arial" w:hAnsi="Arial" w:cs="Arial"/>
        </w:rPr>
        <w:t xml:space="preserve">Os </w:t>
      </w:r>
      <w:r w:rsidRPr="00D9404F">
        <w:rPr>
          <w:rFonts w:ascii="Arial" w:hAnsi="Arial" w:cs="Arial"/>
          <w:b/>
          <w:bCs/>
        </w:rPr>
        <w:t>órgãos e entidades públicos</w:t>
      </w:r>
      <w:r w:rsidRPr="00D9404F">
        <w:rPr>
          <w:rFonts w:ascii="Arial" w:hAnsi="Arial" w:cs="Arial"/>
        </w:rPr>
        <w:t xml:space="preserve"> federais, estaduais e municipais </w:t>
      </w:r>
      <w:r w:rsidRPr="00D9404F">
        <w:rPr>
          <w:rFonts w:ascii="Arial" w:hAnsi="Arial" w:cs="Arial"/>
          <w:b/>
          <w:bCs/>
          <w:color w:val="00B050"/>
        </w:rPr>
        <w:t>continuarão funcionando por meio do trabalho exclusivamente remoto</w:t>
      </w:r>
      <w:r w:rsidRPr="00D9404F">
        <w:rPr>
          <w:rFonts w:ascii="Arial" w:hAnsi="Arial" w:cs="Arial"/>
        </w:rPr>
        <w:t>, observados</w:t>
      </w:r>
      <w:r w:rsidRPr="00D9404F">
        <w:rPr>
          <w:rFonts w:ascii="Arial" w:hAnsi="Arial" w:cs="Arial"/>
        </w:rPr>
        <w:t xml:space="preserve"> </w:t>
      </w:r>
      <w:r w:rsidRPr="00D9404F">
        <w:rPr>
          <w:rFonts w:ascii="Arial" w:hAnsi="Arial" w:cs="Arial"/>
        </w:rPr>
        <w:t>os termos e as exceções previstas no Decreto n.º 33.955, de 26 de fevereiro de 2021.</w:t>
      </w:r>
    </w:p>
    <w:p w14:paraId="3DAB9D10" w14:textId="6868E3E5" w:rsidR="004A27A6" w:rsidRPr="00D9404F" w:rsidRDefault="004A27A6" w:rsidP="004A27A6">
      <w:pPr>
        <w:jc w:val="both"/>
        <w:rPr>
          <w:rFonts w:ascii="Arial" w:hAnsi="Arial" w:cs="Arial"/>
          <w:color w:val="A8D08D" w:themeColor="accent6" w:themeTint="99"/>
        </w:rPr>
      </w:pPr>
      <w:r w:rsidRPr="00D9404F">
        <w:rPr>
          <w:rFonts w:ascii="Arial" w:hAnsi="Arial" w:cs="Arial"/>
          <w:color w:val="A8D08D" w:themeColor="accent6" w:themeTint="99"/>
        </w:rPr>
        <w:t>Às instituições religiosas será permitido o atendimento individual para fins de assistência a fiéis, devendo as celebrações acontecerem sempre</w:t>
      </w:r>
      <w:r w:rsidRPr="00D9404F">
        <w:rPr>
          <w:rFonts w:ascii="Arial" w:hAnsi="Arial" w:cs="Arial"/>
          <w:color w:val="A8D08D" w:themeColor="accent6" w:themeTint="99"/>
        </w:rPr>
        <w:t xml:space="preserve"> </w:t>
      </w:r>
      <w:r w:rsidRPr="00D9404F">
        <w:rPr>
          <w:rFonts w:ascii="Arial" w:hAnsi="Arial" w:cs="Arial"/>
          <w:color w:val="A8D08D" w:themeColor="accent6" w:themeTint="99"/>
        </w:rPr>
        <w:t>de forma virtual, sem presença de público, ficando a equipe responsável ressalvada do disposto no § 1º, do art. 8º, deste Decreto.</w:t>
      </w:r>
    </w:p>
    <w:p w14:paraId="7409AF52" w14:textId="77777777" w:rsidR="00127E31" w:rsidRPr="00D9404F" w:rsidRDefault="00127E31" w:rsidP="004A27A6">
      <w:pPr>
        <w:jc w:val="both"/>
        <w:rPr>
          <w:rFonts w:ascii="Arial" w:hAnsi="Arial" w:cs="Arial"/>
        </w:rPr>
      </w:pPr>
    </w:p>
    <w:p w14:paraId="71FC3F81" w14:textId="332C939B" w:rsidR="004A27A6" w:rsidRPr="00D9404F" w:rsidRDefault="004A27A6" w:rsidP="004A27A6">
      <w:pPr>
        <w:jc w:val="both"/>
        <w:rPr>
          <w:rFonts w:ascii="Arial" w:hAnsi="Arial" w:cs="Arial"/>
        </w:rPr>
      </w:pPr>
      <w:r w:rsidRPr="00D9404F">
        <w:rPr>
          <w:rFonts w:ascii="Arial" w:hAnsi="Arial" w:cs="Arial"/>
        </w:rPr>
        <w:t xml:space="preserve">Às </w:t>
      </w:r>
      <w:r w:rsidRPr="00D9404F">
        <w:rPr>
          <w:rFonts w:ascii="Arial" w:hAnsi="Arial" w:cs="Arial"/>
          <w:u w:val="single"/>
        </w:rPr>
        <w:t>organizações da sociedade civil</w:t>
      </w:r>
      <w:r w:rsidRPr="00D9404F">
        <w:rPr>
          <w:rFonts w:ascii="Arial" w:hAnsi="Arial" w:cs="Arial"/>
        </w:rPr>
        <w:t xml:space="preserve"> </w:t>
      </w:r>
      <w:r w:rsidRPr="00D9404F">
        <w:rPr>
          <w:rFonts w:ascii="Arial" w:hAnsi="Arial" w:cs="Arial"/>
          <w:b/>
          <w:bCs/>
          <w:color w:val="00B050"/>
        </w:rPr>
        <w:t>será permitida</w:t>
      </w:r>
      <w:r w:rsidRPr="00D9404F">
        <w:rPr>
          <w:rFonts w:ascii="Arial" w:hAnsi="Arial" w:cs="Arial"/>
          <w:color w:val="00B050"/>
        </w:rPr>
        <w:t xml:space="preserve"> </w:t>
      </w:r>
      <w:r w:rsidRPr="00D9404F">
        <w:rPr>
          <w:rFonts w:ascii="Arial" w:hAnsi="Arial" w:cs="Arial"/>
        </w:rPr>
        <w:t xml:space="preserve">a continuidade de ações que tenham por </w:t>
      </w:r>
      <w:r w:rsidRPr="00D9404F">
        <w:rPr>
          <w:rFonts w:ascii="Arial" w:hAnsi="Arial" w:cs="Arial"/>
          <w:b/>
          <w:bCs/>
        </w:rPr>
        <w:t>objetivo</w:t>
      </w:r>
      <w:r w:rsidRPr="00D9404F">
        <w:rPr>
          <w:rFonts w:ascii="Arial" w:hAnsi="Arial" w:cs="Arial"/>
        </w:rPr>
        <w:t xml:space="preserve"> a </w:t>
      </w:r>
      <w:r w:rsidRPr="00D9404F">
        <w:rPr>
          <w:rFonts w:ascii="Arial" w:hAnsi="Arial" w:cs="Arial"/>
          <w:u w:val="single"/>
        </w:rPr>
        <w:t>entrega individualizada de suprimentos</w:t>
      </w:r>
      <w:r w:rsidRPr="00D9404F">
        <w:rPr>
          <w:rFonts w:ascii="Arial" w:hAnsi="Arial" w:cs="Arial"/>
        </w:rPr>
        <w:t xml:space="preserve"> e</w:t>
      </w:r>
      <w:r w:rsidR="00127E31" w:rsidRPr="00D9404F">
        <w:rPr>
          <w:rFonts w:ascii="Arial" w:hAnsi="Arial" w:cs="Arial"/>
        </w:rPr>
        <w:t xml:space="preserve"> </w:t>
      </w:r>
      <w:r w:rsidRPr="00D9404F">
        <w:rPr>
          <w:rFonts w:ascii="Arial" w:hAnsi="Arial" w:cs="Arial"/>
        </w:rPr>
        <w:t xml:space="preserve">outras ações emergenciais de </w:t>
      </w:r>
      <w:r w:rsidRPr="00D9404F">
        <w:rPr>
          <w:rFonts w:ascii="Arial" w:hAnsi="Arial" w:cs="Arial"/>
          <w:b/>
          <w:bCs/>
        </w:rPr>
        <w:t>assistência às pessoas</w:t>
      </w:r>
      <w:r w:rsidRPr="00D9404F">
        <w:rPr>
          <w:rFonts w:ascii="Arial" w:hAnsi="Arial" w:cs="Arial"/>
        </w:rPr>
        <w:t xml:space="preserve"> e comunidades por elas atendidas.</w:t>
      </w:r>
    </w:p>
    <w:p w14:paraId="365CCE5C" w14:textId="5A1C0B10" w:rsidR="00D7284E" w:rsidRPr="00D9404F" w:rsidRDefault="00D7284E" w:rsidP="00D7284E">
      <w:pPr>
        <w:jc w:val="both"/>
        <w:rPr>
          <w:rFonts w:ascii="Arial" w:hAnsi="Arial" w:cs="Arial"/>
          <w:color w:val="002060"/>
        </w:rPr>
      </w:pPr>
      <w:r w:rsidRPr="00D9404F">
        <w:rPr>
          <w:rFonts w:ascii="Arial" w:hAnsi="Arial" w:cs="Arial"/>
          <w:color w:val="002060"/>
        </w:rPr>
        <w:t xml:space="preserve">Aos </w:t>
      </w:r>
      <w:r w:rsidRPr="00D9404F">
        <w:rPr>
          <w:rFonts w:ascii="Arial" w:hAnsi="Arial" w:cs="Arial"/>
          <w:b/>
          <w:bCs/>
          <w:color w:val="002060"/>
        </w:rPr>
        <w:t>supermercados</w:t>
      </w:r>
      <w:r w:rsidRPr="00D9404F">
        <w:rPr>
          <w:rFonts w:ascii="Arial" w:hAnsi="Arial" w:cs="Arial"/>
          <w:color w:val="002060"/>
        </w:rPr>
        <w:t xml:space="preserve"> e </w:t>
      </w:r>
      <w:r w:rsidRPr="00D9404F">
        <w:rPr>
          <w:rFonts w:ascii="Arial" w:hAnsi="Arial" w:cs="Arial"/>
          <w:b/>
          <w:bCs/>
          <w:color w:val="002060"/>
        </w:rPr>
        <w:t>estabelecimentos</w:t>
      </w:r>
      <w:r w:rsidRPr="00D9404F">
        <w:rPr>
          <w:rFonts w:ascii="Arial" w:hAnsi="Arial" w:cs="Arial"/>
          <w:color w:val="002060"/>
        </w:rPr>
        <w:t xml:space="preserve"> congêneres do Estado fica </w:t>
      </w:r>
      <w:r w:rsidRPr="00D9404F">
        <w:rPr>
          <w:rFonts w:ascii="Arial" w:hAnsi="Arial" w:cs="Arial"/>
          <w:b/>
          <w:bCs/>
          <w:color w:val="FFFFFF" w:themeColor="background1"/>
          <w:shd w:val="clear" w:color="auto" w:fill="70AD47" w:themeFill="accent6"/>
        </w:rPr>
        <w:t>autorizada</w:t>
      </w:r>
      <w:r w:rsidRPr="00D9404F">
        <w:rPr>
          <w:rFonts w:ascii="Arial" w:hAnsi="Arial" w:cs="Arial"/>
          <w:color w:val="002060"/>
        </w:rPr>
        <w:t xml:space="preserve">, no período de isolamento social rígido, a </w:t>
      </w:r>
      <w:r w:rsidRPr="00D9404F">
        <w:rPr>
          <w:rFonts w:ascii="Arial" w:hAnsi="Arial" w:cs="Arial"/>
          <w:b/>
          <w:bCs/>
          <w:color w:val="00B050"/>
        </w:rPr>
        <w:t>contratação de artistas</w:t>
      </w:r>
      <w:r w:rsidRPr="00D9404F">
        <w:rPr>
          <w:rFonts w:ascii="Arial" w:hAnsi="Arial" w:cs="Arial"/>
          <w:color w:val="002060"/>
        </w:rPr>
        <w:t>,</w:t>
      </w:r>
      <w:r w:rsidRPr="00D9404F">
        <w:rPr>
          <w:rFonts w:ascii="Arial" w:hAnsi="Arial" w:cs="Arial"/>
          <w:color w:val="002060"/>
        </w:rPr>
        <w:t xml:space="preserve"> </w:t>
      </w:r>
      <w:r w:rsidRPr="00D9404F">
        <w:rPr>
          <w:rFonts w:ascii="Arial" w:hAnsi="Arial" w:cs="Arial"/>
          <w:color w:val="002060"/>
        </w:rPr>
        <w:t xml:space="preserve">no máximo 02 (dois), para que possam exercer a sua atividade </w:t>
      </w:r>
      <w:r w:rsidRPr="00D9404F">
        <w:rPr>
          <w:rFonts w:ascii="Arial" w:hAnsi="Arial" w:cs="Arial"/>
          <w:b/>
          <w:bCs/>
          <w:color w:val="00B050"/>
        </w:rPr>
        <w:t>no interior do estabelecimento</w:t>
      </w:r>
      <w:r w:rsidRPr="00D9404F">
        <w:rPr>
          <w:rFonts w:ascii="Arial" w:hAnsi="Arial" w:cs="Arial"/>
          <w:color w:val="002060"/>
        </w:rPr>
        <w:t>, desde que observadas as medidas de segurança contra</w:t>
      </w:r>
      <w:r w:rsidRPr="00D9404F">
        <w:rPr>
          <w:rFonts w:ascii="Arial" w:hAnsi="Arial" w:cs="Arial"/>
          <w:color w:val="002060"/>
        </w:rPr>
        <w:t xml:space="preserve"> </w:t>
      </w:r>
      <w:r w:rsidRPr="00D9404F">
        <w:rPr>
          <w:rFonts w:ascii="Arial" w:hAnsi="Arial" w:cs="Arial"/>
          <w:color w:val="002060"/>
        </w:rPr>
        <w:t>a disseminação da COVID-19 e adotadas todas as precauções para evitar aglomerações.</w:t>
      </w:r>
    </w:p>
    <w:p w14:paraId="74B5BB8D" w14:textId="77777777" w:rsidR="00127E31" w:rsidRPr="00D9404F" w:rsidRDefault="00127E31" w:rsidP="00D7284E">
      <w:pPr>
        <w:jc w:val="both"/>
        <w:rPr>
          <w:rFonts w:ascii="Arial" w:hAnsi="Arial" w:cs="Arial"/>
        </w:rPr>
      </w:pPr>
    </w:p>
    <w:p w14:paraId="26E7C234" w14:textId="26786B36" w:rsidR="00D7284E" w:rsidRPr="00D9404F" w:rsidRDefault="00D7284E" w:rsidP="00D7284E">
      <w:pPr>
        <w:jc w:val="both"/>
        <w:rPr>
          <w:rFonts w:ascii="Arial" w:hAnsi="Arial" w:cs="Arial"/>
        </w:rPr>
      </w:pPr>
      <w:r w:rsidRPr="00D9404F">
        <w:rPr>
          <w:rFonts w:ascii="Arial" w:hAnsi="Arial" w:cs="Arial"/>
        </w:rPr>
        <w:t>As atividades previstas nos incisos VII, VIII e IX,</w:t>
      </w:r>
      <w:r w:rsidR="00E4020D" w:rsidRPr="00D9404F">
        <w:rPr>
          <w:rFonts w:ascii="Arial" w:hAnsi="Arial" w:cs="Arial"/>
        </w:rPr>
        <w:t xml:space="preserve"> (</w:t>
      </w:r>
      <w:r w:rsidR="00E4020D" w:rsidRPr="00D9404F">
        <w:rPr>
          <w:rFonts w:ascii="Arial" w:hAnsi="Arial" w:cs="Arial"/>
          <w:color w:val="00B050"/>
        </w:rPr>
        <w:t>Cartórios</w:t>
      </w:r>
      <w:r w:rsidR="00E4020D" w:rsidRPr="00D9404F">
        <w:rPr>
          <w:rFonts w:ascii="Arial" w:hAnsi="Arial" w:cs="Arial"/>
        </w:rPr>
        <w:t>)</w:t>
      </w:r>
      <w:r w:rsidRPr="00D9404F">
        <w:rPr>
          <w:rFonts w:ascii="Arial" w:hAnsi="Arial" w:cs="Arial"/>
        </w:rPr>
        <w:t xml:space="preserve"> do § 3º, deste artigo, </w:t>
      </w:r>
      <w:r w:rsidRPr="00D9404F">
        <w:rPr>
          <w:rFonts w:ascii="Arial" w:hAnsi="Arial" w:cs="Arial"/>
          <w:b/>
          <w:bCs/>
          <w:color w:val="00B050"/>
        </w:rPr>
        <w:t>deverão funcionar</w:t>
      </w:r>
      <w:r w:rsidRPr="00D9404F">
        <w:rPr>
          <w:rFonts w:ascii="Arial" w:hAnsi="Arial" w:cs="Arial"/>
          <w:color w:val="00B050"/>
        </w:rPr>
        <w:t xml:space="preserve"> </w:t>
      </w:r>
      <w:r w:rsidRPr="00D9404F">
        <w:rPr>
          <w:rFonts w:ascii="Arial" w:hAnsi="Arial" w:cs="Arial"/>
        </w:rPr>
        <w:t xml:space="preserve">com expediente reduzido, </w:t>
      </w:r>
      <w:r w:rsidRPr="00D9404F">
        <w:rPr>
          <w:rFonts w:ascii="Arial" w:hAnsi="Arial" w:cs="Arial"/>
          <w:b/>
          <w:bCs/>
          <w:color w:val="00B050"/>
        </w:rPr>
        <w:t>de 9h às 16h</w:t>
      </w:r>
      <w:r w:rsidRPr="00D9404F">
        <w:rPr>
          <w:rFonts w:ascii="Arial" w:hAnsi="Arial" w:cs="Arial"/>
        </w:rPr>
        <w:t>, atendendo</w:t>
      </w:r>
      <w:r w:rsidR="00E4020D" w:rsidRPr="00D9404F">
        <w:rPr>
          <w:rFonts w:ascii="Arial" w:hAnsi="Arial" w:cs="Arial"/>
        </w:rPr>
        <w:t xml:space="preserve"> </w:t>
      </w:r>
      <w:r w:rsidRPr="00D9404F">
        <w:rPr>
          <w:rFonts w:ascii="Arial" w:hAnsi="Arial" w:cs="Arial"/>
        </w:rPr>
        <w:t>presencialmente apenas por agendamento, de forma a não haver mais de 02 (dois) atendimentos simultâneos., sendo ainda admitido o atendimento</w:t>
      </w:r>
      <w:r w:rsidR="00E4020D" w:rsidRPr="00D9404F">
        <w:rPr>
          <w:rFonts w:ascii="Arial" w:hAnsi="Arial" w:cs="Arial"/>
        </w:rPr>
        <w:t xml:space="preserve"> </w:t>
      </w:r>
      <w:r w:rsidRPr="00D9404F">
        <w:rPr>
          <w:rFonts w:ascii="Arial" w:hAnsi="Arial" w:cs="Arial"/>
        </w:rPr>
        <w:t>remoto.”</w:t>
      </w:r>
    </w:p>
    <w:p w14:paraId="7C4A7DF0" w14:textId="2C816B1A" w:rsidR="004A27A6" w:rsidRPr="00D9404F" w:rsidRDefault="004F688A" w:rsidP="004A27A6">
      <w:pPr>
        <w:jc w:val="both"/>
        <w:rPr>
          <w:rFonts w:ascii="Arial" w:hAnsi="Arial" w:cs="Arial"/>
        </w:rPr>
      </w:pPr>
      <w:r w:rsidRPr="00D9404F">
        <w:rPr>
          <w:rFonts w:ascii="Arial" w:hAnsi="Arial" w:cs="Arial"/>
        </w:rPr>
        <w:t>O</w:t>
      </w:r>
      <w:r w:rsidR="004A27A6" w:rsidRPr="00D9404F">
        <w:rPr>
          <w:rFonts w:ascii="Arial" w:hAnsi="Arial" w:cs="Arial"/>
        </w:rPr>
        <w:t xml:space="preserve">s cemitérios públicos e particulares </w:t>
      </w:r>
      <w:r w:rsidR="004A27A6" w:rsidRPr="00D9404F">
        <w:rPr>
          <w:rFonts w:ascii="Arial" w:hAnsi="Arial" w:cs="Arial"/>
          <w:b/>
          <w:bCs/>
          <w:color w:val="00B050"/>
        </w:rPr>
        <w:t>funcionarão ininterruptamente</w:t>
      </w:r>
      <w:r w:rsidR="004A27A6" w:rsidRPr="00D9404F">
        <w:rPr>
          <w:rFonts w:ascii="Arial" w:hAnsi="Arial" w:cs="Arial"/>
        </w:rPr>
        <w:t>, 24 (vinte e quatro) horas, domingo a domingo, devendo</w:t>
      </w:r>
      <w:r w:rsidR="00D7284E" w:rsidRPr="00D9404F">
        <w:rPr>
          <w:rFonts w:ascii="Arial" w:hAnsi="Arial" w:cs="Arial"/>
        </w:rPr>
        <w:t xml:space="preserve"> </w:t>
      </w:r>
      <w:r w:rsidR="004A27A6" w:rsidRPr="00D9404F">
        <w:rPr>
          <w:rFonts w:ascii="Arial" w:hAnsi="Arial" w:cs="Arial"/>
        </w:rPr>
        <w:t xml:space="preserve">adotar as providências necessárias para </w:t>
      </w:r>
      <w:r w:rsidR="004A27A6" w:rsidRPr="00D9404F">
        <w:rPr>
          <w:rFonts w:ascii="Arial" w:hAnsi="Arial" w:cs="Arial"/>
          <w:b/>
          <w:bCs/>
          <w:color w:val="00B050"/>
        </w:rPr>
        <w:t>evitar a aglomeração de pessoas</w:t>
      </w:r>
      <w:r w:rsidR="004A27A6" w:rsidRPr="00D9404F">
        <w:rPr>
          <w:rFonts w:ascii="Arial" w:hAnsi="Arial" w:cs="Arial"/>
          <w:color w:val="00B050"/>
        </w:rPr>
        <w:t xml:space="preserve"> </w:t>
      </w:r>
      <w:r w:rsidR="004A27A6" w:rsidRPr="00D9404F">
        <w:rPr>
          <w:rFonts w:ascii="Arial" w:hAnsi="Arial" w:cs="Arial"/>
        </w:rPr>
        <w:t>nos sepultamentos.</w:t>
      </w:r>
    </w:p>
    <w:p w14:paraId="19C1BC87" w14:textId="50AE5510" w:rsidR="003E0312" w:rsidRPr="00D9404F" w:rsidRDefault="004A27A6" w:rsidP="004A27A6">
      <w:pPr>
        <w:jc w:val="both"/>
        <w:rPr>
          <w:rFonts w:ascii="Arial" w:hAnsi="Arial" w:cs="Arial"/>
        </w:rPr>
      </w:pPr>
      <w:r w:rsidRPr="00D9404F">
        <w:rPr>
          <w:rFonts w:ascii="Arial" w:hAnsi="Arial" w:cs="Arial"/>
          <w:b/>
          <w:bCs/>
          <w:color w:val="00B050"/>
        </w:rPr>
        <w:t>Fica mantido</w:t>
      </w:r>
      <w:r w:rsidRPr="00D9404F">
        <w:rPr>
          <w:rFonts w:ascii="Arial" w:hAnsi="Arial" w:cs="Arial"/>
        </w:rPr>
        <w:t xml:space="preserve">, durante o isolamento social rígido o </w:t>
      </w:r>
      <w:r w:rsidRPr="00D9404F">
        <w:rPr>
          <w:rFonts w:ascii="Arial" w:hAnsi="Arial" w:cs="Arial"/>
          <w:b/>
          <w:bCs/>
          <w:color w:val="00B050"/>
        </w:rPr>
        <w:t>“toque de recolher”</w:t>
      </w:r>
      <w:r w:rsidRPr="00D9404F">
        <w:rPr>
          <w:rFonts w:ascii="Arial" w:hAnsi="Arial" w:cs="Arial"/>
        </w:rPr>
        <w:t xml:space="preserve">, </w:t>
      </w:r>
      <w:r w:rsidR="004F688A" w:rsidRPr="00D9404F">
        <w:rPr>
          <w:rFonts w:ascii="Arial" w:hAnsi="Arial" w:cs="Arial"/>
        </w:rPr>
        <w:t>f</w:t>
      </w:r>
      <w:r w:rsidR="004F688A" w:rsidRPr="00D9404F">
        <w:rPr>
          <w:rFonts w:ascii="Arial" w:hAnsi="Arial" w:cs="Arial"/>
        </w:rPr>
        <w:t xml:space="preserve">icando proibida, nos dias da semana, </w:t>
      </w:r>
      <w:r w:rsidR="004F688A" w:rsidRPr="00D9404F">
        <w:rPr>
          <w:rFonts w:ascii="Arial" w:hAnsi="Arial" w:cs="Arial"/>
          <w:b/>
          <w:bCs/>
        </w:rPr>
        <w:t>das 20h às 5h</w:t>
      </w:r>
      <w:r w:rsidR="004F688A" w:rsidRPr="00D9404F">
        <w:rPr>
          <w:rFonts w:ascii="Arial" w:hAnsi="Arial" w:cs="Arial"/>
        </w:rPr>
        <w:t xml:space="preserve">, e aos sábados e domingos, das </w:t>
      </w:r>
      <w:r w:rsidR="004F688A" w:rsidRPr="00D9404F">
        <w:rPr>
          <w:rFonts w:ascii="Arial" w:hAnsi="Arial" w:cs="Arial"/>
          <w:b/>
          <w:bCs/>
        </w:rPr>
        <w:t>19h às 5h</w:t>
      </w:r>
      <w:r w:rsidR="004F688A" w:rsidRPr="00D9404F">
        <w:rPr>
          <w:rFonts w:ascii="Arial" w:hAnsi="Arial" w:cs="Arial"/>
        </w:rPr>
        <w:t>, a circulação de pessoas em ruas e espaços públicos</w:t>
      </w:r>
    </w:p>
    <w:sectPr w:rsidR="003E0312" w:rsidRPr="00D94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43A16"/>
    <w:multiLevelType w:val="hybridMultilevel"/>
    <w:tmpl w:val="216A2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A6"/>
    <w:rsid w:val="00127E31"/>
    <w:rsid w:val="00333668"/>
    <w:rsid w:val="003E0312"/>
    <w:rsid w:val="004A27A6"/>
    <w:rsid w:val="004F688A"/>
    <w:rsid w:val="00571846"/>
    <w:rsid w:val="009A4B1C"/>
    <w:rsid w:val="00B1516A"/>
    <w:rsid w:val="00CE232F"/>
    <w:rsid w:val="00D7284E"/>
    <w:rsid w:val="00D9404F"/>
    <w:rsid w:val="00E4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F650"/>
  <w15:chartTrackingRefBased/>
  <w15:docId w15:val="{EE9F8B36-7569-4A8A-A499-9B983A29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1274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2021-03-12T22:56:00Z</dcterms:created>
  <dcterms:modified xsi:type="dcterms:W3CDTF">2021-03-13T00:23:00Z</dcterms:modified>
</cp:coreProperties>
</file>